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06047B">
        <w:rPr>
          <w:rFonts w:cstheme="minorHAnsi"/>
          <w:b/>
          <w:sz w:val="24"/>
          <w:szCs w:val="24"/>
        </w:rPr>
        <w:t>EDIS FARIAS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78679B" w:rsidP="007867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78679B">
        <w:rPr>
          <w:rFonts w:cstheme="minorHAnsi"/>
          <w:bCs/>
          <w:iCs/>
          <w:sz w:val="24"/>
          <w:szCs w:val="24"/>
        </w:rPr>
        <w:t>O segundo secretário Edis Farias fez seu pronunciamento da sua mesa. Em sua fala o vereador informou que notícias boas virão e que o momento é oportuno para se conseguir emendas parlamentares. Continuando seu pronunciamento, destacou a reunião na PM com o comandante Elias e nessa reunião saiu o comunicado do recurso no valor de duzentos e cinquenta mil reais, viabilizado pelo Deputado Estadual Laerte Gomes e o Senador Marcos Rogério, para o vídeo monitoramento. Concluindo sua fala o segundo secretário Edis Farias lembrou que a luta pela implantação do vídeo monitoramento já vem ocorrendo desde quando era presidente da casa e agora pode sair graças ao impulso dado pelo juiz Dr. Rogério Montai.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B9" w:rsidRDefault="009528B9" w:rsidP="00824D26">
      <w:pPr>
        <w:spacing w:after="0" w:line="240" w:lineRule="auto"/>
      </w:pPr>
      <w:r>
        <w:separator/>
      </w:r>
    </w:p>
  </w:endnote>
  <w:endnote w:type="continuationSeparator" w:id="0">
    <w:p w:rsidR="009528B9" w:rsidRDefault="009528B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B9" w:rsidRDefault="009528B9" w:rsidP="00824D26">
      <w:pPr>
        <w:spacing w:after="0" w:line="240" w:lineRule="auto"/>
      </w:pPr>
      <w:r>
        <w:separator/>
      </w:r>
    </w:p>
  </w:footnote>
  <w:footnote w:type="continuationSeparator" w:id="0">
    <w:p w:rsidR="009528B9" w:rsidRDefault="009528B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0948BC"/>
    <w:rsid w:val="001026E0"/>
    <w:rsid w:val="001E7FD0"/>
    <w:rsid w:val="00214C3C"/>
    <w:rsid w:val="00254192"/>
    <w:rsid w:val="002A6AA1"/>
    <w:rsid w:val="002C48C3"/>
    <w:rsid w:val="0034459B"/>
    <w:rsid w:val="00344768"/>
    <w:rsid w:val="003675B5"/>
    <w:rsid w:val="0037384F"/>
    <w:rsid w:val="0039506C"/>
    <w:rsid w:val="003B1314"/>
    <w:rsid w:val="003D104B"/>
    <w:rsid w:val="003E6805"/>
    <w:rsid w:val="004070F1"/>
    <w:rsid w:val="004211DC"/>
    <w:rsid w:val="00450137"/>
    <w:rsid w:val="00474AF8"/>
    <w:rsid w:val="004D0FD8"/>
    <w:rsid w:val="004D4521"/>
    <w:rsid w:val="00554563"/>
    <w:rsid w:val="005659B3"/>
    <w:rsid w:val="0059722E"/>
    <w:rsid w:val="00603181"/>
    <w:rsid w:val="0063198C"/>
    <w:rsid w:val="006A1F08"/>
    <w:rsid w:val="00735895"/>
    <w:rsid w:val="0078679B"/>
    <w:rsid w:val="007B798C"/>
    <w:rsid w:val="007F5419"/>
    <w:rsid w:val="00807220"/>
    <w:rsid w:val="00815E77"/>
    <w:rsid w:val="008233E1"/>
    <w:rsid w:val="00824D26"/>
    <w:rsid w:val="00852F62"/>
    <w:rsid w:val="008E0DED"/>
    <w:rsid w:val="008F54FC"/>
    <w:rsid w:val="00905980"/>
    <w:rsid w:val="009111C4"/>
    <w:rsid w:val="009528B9"/>
    <w:rsid w:val="00997C76"/>
    <w:rsid w:val="009F2681"/>
    <w:rsid w:val="00A80B8E"/>
    <w:rsid w:val="00AA03F6"/>
    <w:rsid w:val="00AC18AF"/>
    <w:rsid w:val="00AD67CE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ED75CE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35</cp:revision>
  <dcterms:created xsi:type="dcterms:W3CDTF">2019-04-09T12:21:00Z</dcterms:created>
  <dcterms:modified xsi:type="dcterms:W3CDTF">2019-09-25T12:36:00Z</dcterms:modified>
</cp:coreProperties>
</file>