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6E11D6">
        <w:rPr>
          <w:rFonts w:cstheme="minorHAnsi"/>
          <w:b/>
          <w:sz w:val="24"/>
          <w:szCs w:val="24"/>
        </w:rPr>
        <w:t>Jeferson</w:t>
      </w:r>
    </w:p>
    <w:p w:rsidR="006E11D6" w:rsidRDefault="006E11D6" w:rsidP="006E1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e primeiro secretário Jeferson André da Silva o vereador cumprimentou a todos os presentes e a todos os internautas pela presença.  O vereador reclamou que a Empresa Aneel aumentou a sua taxa de quilowatt de energia em nosso estado outra vez, e que por ironia nós também não temos energia que estamos voltando ao tempo do lampião. O vereador e segundo secretário Edis Farias Amaral pediu uma parte na fala em sua pronuncia ele criticou a falta de energia em nossa cidade também disse ser uma vergonha para nós rondonienses o alto preço da conta de energia sendo que a energia é nossa. O vereador </w:t>
      </w:r>
      <w:bookmarkStart w:id="0" w:name="_GoBack"/>
      <w:bookmarkEnd w:id="0"/>
      <w:r>
        <w:rPr>
          <w:rFonts w:cstheme="minorHAnsi"/>
          <w:bCs/>
          <w:iCs/>
        </w:rPr>
        <w:t>Antônio Celso da Silva Coelho também pediu para se pronunciar o vereador disse que em uma propriedade sua tem quatro linhões que passam por ela, sendo assim desvaloriza a propriedade. O vereador e primeiro secretário Jeferson André da Silva, disse que junto com outros vereadores, com o secretário Legislativo e com a população irá pedir uma NOTA DE REPÚDIO e enviar a ENERGISA porque além de vergonha nós também não temos mais energia.</w:t>
      </w:r>
    </w:p>
    <w:sectPr w:rsidR="006E11D6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11D6"/>
    <w:rsid w:val="006E3B3B"/>
    <w:rsid w:val="00715D11"/>
    <w:rsid w:val="00735895"/>
    <w:rsid w:val="007516F0"/>
    <w:rsid w:val="00780717"/>
    <w:rsid w:val="007A2C52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38</cp:revision>
  <dcterms:created xsi:type="dcterms:W3CDTF">2019-04-09T12:21:00Z</dcterms:created>
  <dcterms:modified xsi:type="dcterms:W3CDTF">2020-01-28T15:41:00Z</dcterms:modified>
</cp:coreProperties>
</file>