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D25CD4">
        <w:rPr>
          <w:rFonts w:cstheme="minorHAnsi"/>
          <w:b/>
          <w:sz w:val="24"/>
          <w:szCs w:val="24"/>
        </w:rPr>
        <w:t>Eudes</w:t>
      </w:r>
      <w:bookmarkStart w:id="0" w:name="_GoBack"/>
      <w:bookmarkEnd w:id="0"/>
    </w:p>
    <w:p w:rsidR="00D25CD4" w:rsidRDefault="00D25CD4" w:rsidP="00D25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iCs/>
        </w:rPr>
        <w:t xml:space="preserve">O vereador e vice-presidente Eudes Venâncio de Souza continuou com sua pronúncia dizendo que esteve com o prefeito </w:t>
      </w:r>
      <w:proofErr w:type="spellStart"/>
      <w:r>
        <w:rPr>
          <w:rFonts w:cstheme="minorHAnsi"/>
          <w:bCs/>
          <w:iCs/>
        </w:rPr>
        <w:t>Vagno</w:t>
      </w:r>
      <w:proofErr w:type="spellEnd"/>
      <w:r>
        <w:rPr>
          <w:rFonts w:cstheme="minorHAnsi"/>
          <w:bCs/>
          <w:iCs/>
        </w:rPr>
        <w:t xml:space="preserve"> </w:t>
      </w:r>
      <w:proofErr w:type="spellStart"/>
      <w:r>
        <w:rPr>
          <w:rFonts w:cstheme="minorHAnsi"/>
          <w:bCs/>
          <w:iCs/>
        </w:rPr>
        <w:t>Panisoly</w:t>
      </w:r>
      <w:proofErr w:type="spellEnd"/>
      <w:r>
        <w:rPr>
          <w:rFonts w:cstheme="minorHAnsi"/>
          <w:bCs/>
          <w:iCs/>
        </w:rPr>
        <w:t xml:space="preserve">, e que os dois lembraram de como o prefeito </w:t>
      </w:r>
      <w:proofErr w:type="spellStart"/>
      <w:r>
        <w:rPr>
          <w:rFonts w:cstheme="minorHAnsi"/>
          <w:bCs/>
          <w:iCs/>
        </w:rPr>
        <w:t>Vagno</w:t>
      </w:r>
      <w:proofErr w:type="spellEnd"/>
      <w:r>
        <w:rPr>
          <w:rFonts w:cstheme="minorHAnsi"/>
          <w:bCs/>
          <w:iCs/>
        </w:rPr>
        <w:t xml:space="preserve"> recebeu a Secretaria de Obras e de como ela está hoje toda estruturada e que no mandato passado a secretaria de obras alugava vários veículos pesados e que agora a secretaria tem sua frota própria. O vereador presidente disse que temos que elogiar ainda a construção da SEMAS e a sede própria do CREAS também ele ainda enfatizou sobre a vinda do dinheiro do </w:t>
      </w:r>
      <w:proofErr w:type="spellStart"/>
      <w:r>
        <w:rPr>
          <w:rFonts w:cstheme="minorHAnsi"/>
          <w:bCs/>
          <w:iCs/>
        </w:rPr>
        <w:t>pré</w:t>
      </w:r>
      <w:proofErr w:type="spellEnd"/>
      <w:r>
        <w:rPr>
          <w:rFonts w:cstheme="minorHAnsi"/>
          <w:bCs/>
          <w:iCs/>
        </w:rPr>
        <w:t>-sal que está por vir no valor de dois milhões de reais para o município</w:t>
      </w:r>
    </w:p>
    <w:sectPr w:rsidR="00D25CD4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6B4"/>
    <w:rsid w:val="001308AB"/>
    <w:rsid w:val="001678B4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A2C52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25CD4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38</cp:revision>
  <dcterms:created xsi:type="dcterms:W3CDTF">2019-04-09T12:21:00Z</dcterms:created>
  <dcterms:modified xsi:type="dcterms:W3CDTF">2020-01-28T15:44:00Z</dcterms:modified>
</cp:coreProperties>
</file>