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308AB" w:rsidRPr="001308AB" w:rsidRDefault="00F650B5" w:rsidP="00987F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iCs/>
        </w:rPr>
        <w:t xml:space="preserve">O vereador Sergio Pinheiro Castilho Filho fez uso da tribuna, iniciando o seu pronunciamento agradecendo a todos pela presença, ele parabenizou a todos os homenageados. Ele citou que em dois mil dezessete ele sozinho levantou uma bandeira contra o </w:t>
      </w:r>
      <w:proofErr w:type="spellStart"/>
      <w:r>
        <w:rPr>
          <w:rFonts w:cstheme="minorHAnsi"/>
          <w:iCs/>
        </w:rPr>
        <w:t>Sintero</w:t>
      </w:r>
      <w:proofErr w:type="spellEnd"/>
      <w:r>
        <w:rPr>
          <w:rFonts w:cstheme="minorHAnsi"/>
          <w:iCs/>
        </w:rPr>
        <w:t xml:space="preserve"> para que em Ouro Preto do Oeste tivesse um Colégio Militar, e foi feito uma audiência Pública para que o assunto foi discutido. Foram feitas pesquisas junto ao MEC do que necessitaria para ser ter um colégio militar, mais o bônus foi maior foi conseguido um Colégio Cívico Militar um colégio Federal. Frisando mais uma vez que o aluno não é obrigado a estudar em um colégio militar os pais tem o livre arbítrio de escolher em qual colégio matricular o seu filho. E ainda acrescentado que graças à parceria entre o executivo o legislativo e o Poder judiciário o nosso Município está finalizando o ano de dois mil e dezenove muito bem. O vereador finalizou a sua fala parabenizando a todos os </w:t>
      </w:r>
      <w:proofErr w:type="gramStart"/>
      <w:r>
        <w:rPr>
          <w:rFonts w:cstheme="minorHAnsi"/>
          <w:iCs/>
        </w:rPr>
        <w:t>homenageados.</w:t>
      </w:r>
      <w:bookmarkStart w:id="0" w:name="_GoBack"/>
      <w:bookmarkEnd w:id="0"/>
      <w:r w:rsidR="00987F6E" w:rsidRPr="00987F6E">
        <w:rPr>
          <w:rFonts w:cstheme="minorHAnsi"/>
          <w:bCs/>
          <w:iCs/>
          <w:sz w:val="24"/>
          <w:szCs w:val="24"/>
        </w:rPr>
        <w:t>.</w:t>
      </w:r>
      <w:proofErr w:type="gramEnd"/>
    </w:p>
    <w:sectPr w:rsidR="001308AB" w:rsidRPr="001308AB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50B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36</cp:revision>
  <dcterms:created xsi:type="dcterms:W3CDTF">2019-04-09T12:21:00Z</dcterms:created>
  <dcterms:modified xsi:type="dcterms:W3CDTF">2020-01-28T17:15:00Z</dcterms:modified>
</cp:coreProperties>
</file>