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98C" w:rsidRPr="00824D26" w:rsidRDefault="00EA03D6" w:rsidP="007B798C">
      <w:pPr>
        <w:autoSpaceDE w:val="0"/>
        <w:autoSpaceDN w:val="0"/>
        <w:adjustRightInd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PRONUNCIAMENTO VEREADOR DELÍSIO FERNANDES</w:t>
      </w:r>
    </w:p>
    <w:p w:rsidR="007B798C" w:rsidRDefault="007B798C" w:rsidP="007B798C">
      <w:pPr>
        <w:autoSpaceDE w:val="0"/>
        <w:autoSpaceDN w:val="0"/>
        <w:adjustRightInd w:val="0"/>
        <w:spacing w:after="0" w:line="240" w:lineRule="auto"/>
        <w:ind w:firstLine="709"/>
        <w:jc w:val="both"/>
        <w:rPr>
          <w:rFonts w:ascii="Times New Roman" w:hAnsi="Times New Roman" w:cs="Times New Roman"/>
          <w:sz w:val="24"/>
          <w:szCs w:val="24"/>
        </w:rPr>
      </w:pPr>
    </w:p>
    <w:p w:rsidR="00FC478F" w:rsidRDefault="00FC478F" w:rsidP="00FC478F">
      <w:pPr>
        <w:autoSpaceDE w:val="0"/>
        <w:autoSpaceDN w:val="0"/>
        <w:adjustRightInd w:val="0"/>
        <w:spacing w:after="0" w:line="240" w:lineRule="auto"/>
        <w:ind w:firstLine="851"/>
        <w:jc w:val="both"/>
        <w:rPr>
          <w:rFonts w:ascii="Times New Roman" w:hAnsi="Times New Roman" w:cs="Times New Roman"/>
          <w:sz w:val="24"/>
          <w:szCs w:val="24"/>
        </w:rPr>
      </w:pPr>
      <w:r w:rsidRPr="00FC478F">
        <w:rPr>
          <w:rFonts w:ascii="Times New Roman" w:hAnsi="Times New Roman" w:cs="Times New Roman"/>
          <w:sz w:val="24"/>
          <w:szCs w:val="24"/>
        </w:rPr>
        <w:t xml:space="preserve">O vereador Delísio Fernandes fez o uso da tribuna. Em sua fala agradeceu a presença de todos, parabenizando a Miss Rondônia Maria Antônia. Também destacou a raridade do empate na votação de um projeto na casa como ocorrido anteriormente com o projeto de criação de mão única. Continuando o vereador Delísio Fernandes explicou que ao contrário do que muitos pensam, não seguirá a filosofia do Ex-vereador Dr. Deraldo, pois ao analisar um projeto de lei, tira suas conclusões. Ainda destacou que no projeto de lei supracitado a discussão foi focada nos locais primordiais e necessários que eram em frente às escolas. Prosseguindo com sua fala o vereador Delísio Fernandes disse esperar que o vice - presidente Eudes Venâncio não leve a mal, mas na reunião das comissões, ás nove horas, da ultima quinta-feira, sete vereadores estavam presentes e os sete vereadores decidiram seus posicionamentos. O vereador declarou que tem posição e que não é influenciado pelo executivo e, portanto, manteve a palavra na votação do projeto de lei da criação das mãos únicas. O vereador Delísio Fernandes ainda pediu apoio dos demais vereadores na cobrança ao executivo do reajuste do piso do magistério, do contrário, quanto mais tempo demorar, mais caro se tornará para o executivo. </w:t>
      </w:r>
    </w:p>
    <w:p w:rsidR="00FC478F" w:rsidRDefault="00FC478F" w:rsidP="00FC478F">
      <w:pPr>
        <w:autoSpaceDE w:val="0"/>
        <w:autoSpaceDN w:val="0"/>
        <w:adjustRightInd w:val="0"/>
        <w:spacing w:after="0" w:line="240" w:lineRule="auto"/>
        <w:ind w:firstLine="851"/>
        <w:jc w:val="both"/>
        <w:rPr>
          <w:rFonts w:ascii="Times New Roman" w:hAnsi="Times New Roman" w:cs="Times New Roman"/>
          <w:sz w:val="24"/>
          <w:szCs w:val="24"/>
        </w:rPr>
      </w:pPr>
      <w:r w:rsidRPr="00FC478F">
        <w:rPr>
          <w:rFonts w:ascii="Times New Roman" w:hAnsi="Times New Roman" w:cs="Times New Roman"/>
          <w:sz w:val="24"/>
          <w:szCs w:val="24"/>
        </w:rPr>
        <w:t xml:space="preserve">O vereador Celso Coelho pediu a palavra ao vereador Delísio Fernandes, que a concedeu. Em sua fala informou que cobrou do executivo o andamento do projeto do piso do magistério, pois se estão subindo o valor de portarias da prefeitura, porque não melhorar o salário dos professores. </w:t>
      </w:r>
    </w:p>
    <w:p w:rsidR="00FC478F" w:rsidRDefault="00FC478F" w:rsidP="00FC478F">
      <w:pPr>
        <w:autoSpaceDE w:val="0"/>
        <w:autoSpaceDN w:val="0"/>
        <w:adjustRightInd w:val="0"/>
        <w:spacing w:after="0" w:line="240" w:lineRule="auto"/>
        <w:ind w:firstLine="851"/>
        <w:jc w:val="both"/>
        <w:rPr>
          <w:rFonts w:ascii="Times New Roman" w:hAnsi="Times New Roman" w:cs="Times New Roman"/>
          <w:sz w:val="24"/>
          <w:szCs w:val="24"/>
        </w:rPr>
      </w:pPr>
      <w:r w:rsidRPr="00FC478F">
        <w:rPr>
          <w:rFonts w:ascii="Times New Roman" w:hAnsi="Times New Roman" w:cs="Times New Roman"/>
          <w:sz w:val="24"/>
          <w:szCs w:val="24"/>
        </w:rPr>
        <w:t xml:space="preserve">A vereadora Ivone Vicentin pediu a palavra ao vereador Delísio Fernandes, que a concedeu. Em sua fala informou que também foi tomar conhecimento do tramite do projeto de reajuste do piso do magistério e obteve a informação da Dr. Robisléte, na assessoria jurídica da prefeitura, que o projeto está demorando em tramitar, porque, a mesma vem enfrentando problemas particulares, afetando assim o andamento de seu trabalho. </w:t>
      </w:r>
    </w:p>
    <w:p w:rsidR="00FC478F" w:rsidRDefault="00FC478F" w:rsidP="00FC478F">
      <w:pPr>
        <w:autoSpaceDE w:val="0"/>
        <w:autoSpaceDN w:val="0"/>
        <w:adjustRightInd w:val="0"/>
        <w:spacing w:after="0" w:line="240" w:lineRule="auto"/>
        <w:ind w:firstLine="851"/>
        <w:jc w:val="both"/>
        <w:rPr>
          <w:rFonts w:ascii="Times New Roman" w:hAnsi="Times New Roman" w:cs="Times New Roman"/>
          <w:sz w:val="24"/>
          <w:szCs w:val="24"/>
        </w:rPr>
      </w:pPr>
      <w:r w:rsidRPr="00FC478F">
        <w:rPr>
          <w:rFonts w:ascii="Times New Roman" w:hAnsi="Times New Roman" w:cs="Times New Roman"/>
          <w:sz w:val="24"/>
          <w:szCs w:val="24"/>
        </w:rPr>
        <w:t xml:space="preserve">O presidente pediu a palavra ao vereador Delísio Fernandes, que a concedeu. Em sua fala colocou para os demais vereadores a proposta para se unirem em prol do projeto de reajuste do piso do magistério. </w:t>
      </w:r>
    </w:p>
    <w:p w:rsidR="00FC478F" w:rsidRPr="00FC478F" w:rsidRDefault="00FC478F" w:rsidP="00FC478F">
      <w:pPr>
        <w:autoSpaceDE w:val="0"/>
        <w:autoSpaceDN w:val="0"/>
        <w:adjustRightInd w:val="0"/>
        <w:spacing w:after="0" w:line="240" w:lineRule="auto"/>
        <w:ind w:firstLine="851"/>
        <w:jc w:val="both"/>
        <w:rPr>
          <w:rFonts w:ascii="Times New Roman" w:hAnsi="Times New Roman" w:cs="Times New Roman"/>
          <w:sz w:val="24"/>
          <w:szCs w:val="24"/>
        </w:rPr>
      </w:pPr>
      <w:r w:rsidRPr="00FC478F">
        <w:rPr>
          <w:rFonts w:ascii="Times New Roman" w:hAnsi="Times New Roman" w:cs="Times New Roman"/>
          <w:sz w:val="24"/>
          <w:szCs w:val="24"/>
        </w:rPr>
        <w:t xml:space="preserve">Retomando a palavra o vereador Delísio Fernandes salientou que o piso do magistério teria aumento de mais de cem reais, sendo que os professores ganham muito mal ao contrário de servidores que chegam nove horas para trabalhar na prefeitura e ainda terão um reajuste em suas portarias se aprovado o projeto de lei dois mil quatrocentos e trinta e nove. Prosseguindo, o vereador Delísio Fernandes declarou esperar que o prefeito Vagno Panisoli não seguisse os mesmos passos do anterior prefeito Alex Testoni, onde criticas de cidadãos são levadas para o lado pessoal, podendo até impedir o bloqueteamento de uma rua. Concluindo sua fala o vereador Delísio Fernandes também declarou não ter feito campanha contra qualquer candidatura na eleição do IPSM, sendo que apenas se manifestou contrário a lista tríplice, na forma de declaração no site de noticias Gazeta Central, onde pediu aos servidores para votarem em brando ou votarem não para presidente, portanto, exercendo um direito adquirido por ser associado e contribuinte do IPSM. </w:t>
      </w:r>
    </w:p>
    <w:p w:rsidR="003B1314" w:rsidRPr="00824D26" w:rsidRDefault="003B1314" w:rsidP="002403AF">
      <w:pPr>
        <w:autoSpaceDE w:val="0"/>
        <w:autoSpaceDN w:val="0"/>
        <w:adjustRightInd w:val="0"/>
        <w:spacing w:after="0" w:line="240" w:lineRule="auto"/>
        <w:ind w:firstLine="851"/>
        <w:jc w:val="both"/>
        <w:rPr>
          <w:rFonts w:ascii="Times New Roman" w:hAnsi="Times New Roman" w:cs="Times New Roman"/>
          <w:sz w:val="24"/>
          <w:szCs w:val="24"/>
        </w:rPr>
      </w:pPr>
    </w:p>
    <w:sectPr w:rsidR="003B1314" w:rsidRPr="00824D26" w:rsidSect="00CC40FC">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A6E" w:rsidRDefault="00022A6E" w:rsidP="00824D26">
      <w:pPr>
        <w:spacing w:after="0" w:line="240" w:lineRule="auto"/>
      </w:pPr>
      <w:r>
        <w:separator/>
      </w:r>
    </w:p>
  </w:endnote>
  <w:endnote w:type="continuationSeparator" w:id="1">
    <w:p w:rsidR="00022A6E" w:rsidRDefault="00022A6E" w:rsidP="00824D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A6E" w:rsidRDefault="00022A6E" w:rsidP="00824D26">
      <w:pPr>
        <w:spacing w:after="0" w:line="240" w:lineRule="auto"/>
      </w:pPr>
      <w:r>
        <w:separator/>
      </w:r>
    </w:p>
  </w:footnote>
  <w:footnote w:type="continuationSeparator" w:id="1">
    <w:p w:rsidR="00022A6E" w:rsidRDefault="00022A6E" w:rsidP="00824D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right w:val="single" w:sz="18" w:space="0" w:color="4F81BD"/>
        <w:insideV w:val="single" w:sz="18" w:space="0" w:color="4F81BD"/>
      </w:tblBorders>
      <w:tblCellMar>
        <w:top w:w="58" w:type="dxa"/>
        <w:left w:w="115" w:type="dxa"/>
        <w:bottom w:w="58" w:type="dxa"/>
        <w:right w:w="115" w:type="dxa"/>
      </w:tblCellMar>
      <w:tblLook w:val="04A0"/>
    </w:tblPr>
    <w:tblGrid>
      <w:gridCol w:w="2120"/>
      <w:gridCol w:w="6614"/>
    </w:tblGrid>
    <w:tr w:rsidR="00824D26" w:rsidRPr="00FC478F" w:rsidTr="00824D26">
      <w:tc>
        <w:tcPr>
          <w:tcW w:w="1983" w:type="dxa"/>
          <w:tcBorders>
            <w:top w:val="nil"/>
            <w:left w:val="nil"/>
            <w:bottom w:val="nil"/>
            <w:right w:val="single" w:sz="18" w:space="0" w:color="4F81BD"/>
          </w:tcBorders>
        </w:tcPr>
        <w:p w:rsidR="00824D26" w:rsidRDefault="00824D26">
          <w:pPr>
            <w:pStyle w:val="Cabealho"/>
            <w:spacing w:line="276" w:lineRule="auto"/>
            <w:rPr>
              <w:rFonts w:ascii="Times New Roman" w:eastAsia="Times New Roman" w:hAnsi="Times New Roman"/>
              <w:color w:val="00000A"/>
              <w:sz w:val="24"/>
              <w:szCs w:val="24"/>
              <w:lang w:eastAsia="en-US"/>
            </w:rPr>
          </w:pPr>
        </w:p>
        <w:p w:rsidR="00824D26" w:rsidRDefault="00824D26">
          <w:pPr>
            <w:pStyle w:val="Cabealho"/>
            <w:spacing w:line="276" w:lineRule="auto"/>
            <w:rPr>
              <w:lang w:eastAsia="en-US"/>
            </w:rPr>
          </w:pPr>
          <w:r>
            <w:rPr>
              <w:noProof/>
            </w:rPr>
            <w:drawing>
              <wp:inline distT="0" distB="0" distL="0" distR="0">
                <wp:extent cx="1152525" cy="695325"/>
                <wp:effectExtent l="19050" t="0" r="9525" b="0"/>
                <wp:docPr id="1" name="Imagem 4" descr="logo op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logo opo png"/>
                        <pic:cNvPicPr>
                          <a:picLocks noChangeAspect="1" noChangeArrowheads="1"/>
                        </pic:cNvPicPr>
                      </pic:nvPicPr>
                      <pic:blipFill>
                        <a:blip r:embed="rId1"/>
                        <a:srcRect/>
                        <a:stretch>
                          <a:fillRect/>
                        </a:stretch>
                      </pic:blipFill>
                      <pic:spPr bwMode="auto">
                        <a:xfrm>
                          <a:off x="0" y="0"/>
                          <a:ext cx="1152525" cy="695325"/>
                        </a:xfrm>
                        <a:prstGeom prst="rect">
                          <a:avLst/>
                        </a:prstGeom>
                        <a:noFill/>
                        <a:ln w="9525">
                          <a:noFill/>
                          <a:miter lim="800000"/>
                          <a:headEnd/>
                          <a:tailEnd/>
                        </a:ln>
                      </pic:spPr>
                    </pic:pic>
                  </a:graphicData>
                </a:graphic>
              </wp:inline>
            </w:drawing>
          </w:r>
        </w:p>
        <w:p w:rsidR="00824D26" w:rsidRDefault="00824D26">
          <w:pPr>
            <w:pStyle w:val="Cabealho"/>
            <w:spacing w:line="276" w:lineRule="auto"/>
            <w:rPr>
              <w:rFonts w:eastAsia="Times New Roman"/>
              <w:lang w:eastAsia="en-US"/>
            </w:rPr>
          </w:pPr>
        </w:p>
      </w:tc>
      <w:tc>
        <w:tcPr>
          <w:tcW w:w="6520" w:type="dxa"/>
          <w:tcBorders>
            <w:top w:val="nil"/>
            <w:left w:val="single" w:sz="18" w:space="0" w:color="4F81BD"/>
            <w:bottom w:val="nil"/>
            <w:right w:val="single" w:sz="18" w:space="0" w:color="4F81BD"/>
          </w:tcBorders>
          <w:tcMar>
            <w:top w:w="58" w:type="dxa"/>
            <w:left w:w="46" w:type="dxa"/>
            <w:bottom w:w="58" w:type="dxa"/>
            <w:right w:w="115" w:type="dxa"/>
          </w:tcMar>
          <w:hideMark/>
        </w:tcPr>
        <w:p w:rsidR="00824D26" w:rsidRDefault="00824D26">
          <w:pPr>
            <w:pStyle w:val="Cabealho"/>
            <w:spacing w:line="276" w:lineRule="auto"/>
            <w:rPr>
              <w:rFonts w:ascii="Book Antiqua" w:eastAsiaTheme="majorEastAsia" w:hAnsi="Book Antiqua" w:cstheme="majorBidi"/>
              <w:b/>
              <w:color w:val="00000A"/>
              <w:sz w:val="24"/>
              <w:szCs w:val="24"/>
              <w:lang w:eastAsia="en-US"/>
            </w:rPr>
          </w:pPr>
          <w:r>
            <w:rPr>
              <w:rFonts w:ascii="Book Antiqua" w:eastAsiaTheme="majorEastAsia" w:hAnsi="Book Antiqua" w:cstheme="majorBidi"/>
              <w:b/>
              <w:lang w:eastAsia="en-US"/>
            </w:rPr>
            <w:t>ESTADO DE RONDÔNIA</w:t>
          </w:r>
        </w:p>
        <w:p w:rsidR="00824D26" w:rsidRDefault="00824D26">
          <w:pPr>
            <w:pStyle w:val="Cabealho"/>
            <w:spacing w:line="276" w:lineRule="auto"/>
            <w:rPr>
              <w:rFonts w:ascii="Book Antiqua" w:eastAsiaTheme="majorEastAsia" w:hAnsi="Book Antiqua" w:cstheme="majorBidi"/>
              <w:b/>
              <w:lang w:eastAsia="en-US"/>
            </w:rPr>
          </w:pPr>
          <w:r>
            <w:rPr>
              <w:rFonts w:ascii="Book Antiqua" w:eastAsiaTheme="majorEastAsia" w:hAnsi="Book Antiqua" w:cstheme="majorBidi"/>
              <w:b/>
              <w:lang w:eastAsia="en-US"/>
            </w:rPr>
            <w:t>PODER LEGISLATIVO MUNICIPAL</w:t>
          </w:r>
        </w:p>
        <w:p w:rsidR="00824D26" w:rsidRDefault="00824D26">
          <w:pPr>
            <w:pStyle w:val="Cabealho"/>
            <w:spacing w:line="276" w:lineRule="auto"/>
            <w:rPr>
              <w:rFonts w:ascii="Book Antiqua" w:eastAsiaTheme="majorEastAsia" w:hAnsi="Book Antiqua" w:cstheme="majorBidi"/>
              <w:b/>
              <w:lang w:eastAsia="en-US"/>
            </w:rPr>
          </w:pPr>
          <w:r>
            <w:rPr>
              <w:rFonts w:ascii="Book Antiqua" w:eastAsiaTheme="majorEastAsia" w:hAnsi="Book Antiqua" w:cstheme="majorBidi"/>
              <w:b/>
              <w:lang w:eastAsia="en-US"/>
            </w:rPr>
            <w:t>ESTÂNCIA TURÍSTICA OURO PRETO DO OESTE</w:t>
          </w:r>
        </w:p>
        <w:p w:rsidR="00824D26" w:rsidRDefault="00824D26">
          <w:pPr>
            <w:pStyle w:val="Cabealho"/>
            <w:spacing w:line="276" w:lineRule="auto"/>
            <w:rPr>
              <w:rFonts w:ascii="Book Antiqua" w:eastAsiaTheme="majorEastAsia" w:hAnsi="Book Antiqua" w:cstheme="majorBidi"/>
              <w:b/>
              <w:i/>
              <w:color w:val="FF0000"/>
              <w:u w:val="single"/>
              <w:lang w:eastAsia="en-US"/>
            </w:rPr>
          </w:pPr>
          <w:r>
            <w:rPr>
              <w:rFonts w:ascii="Book Antiqua" w:eastAsiaTheme="majorEastAsia" w:hAnsi="Book Antiqua" w:cstheme="majorBidi"/>
              <w:b/>
              <w:i/>
              <w:color w:val="FF0000"/>
              <w:u w:val="single"/>
              <w:lang w:eastAsia="en-US"/>
            </w:rPr>
            <w:t xml:space="preserve"> SLAP</w:t>
          </w:r>
        </w:p>
        <w:p w:rsidR="00824D26" w:rsidRDefault="00824D26">
          <w:pPr>
            <w:pStyle w:val="Cabealho"/>
            <w:spacing w:line="276" w:lineRule="auto"/>
            <w:rPr>
              <w:rFonts w:ascii="Book Antiqua" w:eastAsiaTheme="majorEastAsia" w:hAnsi="Book Antiqua" w:cstheme="majorBidi"/>
              <w:color w:val="00000A"/>
              <w:lang w:eastAsia="en-US"/>
            </w:rPr>
          </w:pPr>
          <w:r>
            <w:rPr>
              <w:rFonts w:ascii="Book Antiqua" w:eastAsiaTheme="majorEastAsia" w:hAnsi="Book Antiqua" w:cstheme="majorBidi"/>
              <w:lang w:eastAsia="en-US"/>
            </w:rPr>
            <w:t>Av. Gonçalves Dias nº. 4236, Bairro União CEP 76920-000</w:t>
          </w:r>
        </w:p>
        <w:p w:rsidR="00824D26" w:rsidRDefault="00824D26">
          <w:pPr>
            <w:pStyle w:val="Cabealho"/>
            <w:spacing w:line="276" w:lineRule="auto"/>
            <w:rPr>
              <w:rFonts w:ascii="Book Antiqua" w:eastAsiaTheme="majorEastAsia" w:hAnsi="Book Antiqua" w:cstheme="majorBidi"/>
              <w:sz w:val="20"/>
              <w:szCs w:val="20"/>
              <w:lang w:val="en-US" w:eastAsia="en-US"/>
            </w:rPr>
          </w:pPr>
          <w:r>
            <w:rPr>
              <w:rFonts w:ascii="Book Antiqua" w:eastAsiaTheme="majorEastAsia" w:hAnsi="Book Antiqua" w:cstheme="majorBidi"/>
              <w:lang w:val="en-US" w:eastAsia="en-US"/>
            </w:rPr>
            <w:t xml:space="preserve">Tel. (69) 3461-2291 /email: </w:t>
          </w:r>
          <w:r>
            <w:rPr>
              <w:rFonts w:ascii="Book Antiqua" w:eastAsiaTheme="majorEastAsia" w:hAnsi="Book Antiqua" w:cstheme="majorBidi"/>
              <w:i/>
              <w:lang w:val="en-US" w:eastAsia="en-US"/>
            </w:rPr>
            <w:t>camaraopo@gmail.com</w:t>
          </w:r>
        </w:p>
      </w:tc>
    </w:tr>
  </w:tbl>
  <w:p w:rsidR="00824D26" w:rsidRPr="00824D26" w:rsidRDefault="00824D26">
    <w:pPr>
      <w:pStyle w:val="Cabealho"/>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7B798C"/>
    <w:rsid w:val="00022A6E"/>
    <w:rsid w:val="002403AF"/>
    <w:rsid w:val="0037384F"/>
    <w:rsid w:val="003B1314"/>
    <w:rsid w:val="004F461E"/>
    <w:rsid w:val="00612CB3"/>
    <w:rsid w:val="00651EC9"/>
    <w:rsid w:val="006B7FED"/>
    <w:rsid w:val="006E7F73"/>
    <w:rsid w:val="006F305D"/>
    <w:rsid w:val="00735895"/>
    <w:rsid w:val="00770080"/>
    <w:rsid w:val="007812C1"/>
    <w:rsid w:val="007B798C"/>
    <w:rsid w:val="00824D26"/>
    <w:rsid w:val="008E3E8D"/>
    <w:rsid w:val="009A0E03"/>
    <w:rsid w:val="009B5087"/>
    <w:rsid w:val="009C6C66"/>
    <w:rsid w:val="00AB2578"/>
    <w:rsid w:val="00B426CD"/>
    <w:rsid w:val="00B54AB8"/>
    <w:rsid w:val="00B76A09"/>
    <w:rsid w:val="00BD3449"/>
    <w:rsid w:val="00BE2AAB"/>
    <w:rsid w:val="00CC119C"/>
    <w:rsid w:val="00CC40FC"/>
    <w:rsid w:val="00D01423"/>
    <w:rsid w:val="00DC5C89"/>
    <w:rsid w:val="00EA03D6"/>
    <w:rsid w:val="00F01057"/>
    <w:rsid w:val="00FC478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0FC"/>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824D2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24D26"/>
  </w:style>
  <w:style w:type="paragraph" w:styleId="Rodap">
    <w:name w:val="footer"/>
    <w:basedOn w:val="Normal"/>
    <w:link w:val="RodapChar"/>
    <w:uiPriority w:val="99"/>
    <w:semiHidden/>
    <w:unhideWhenUsed/>
    <w:rsid w:val="00824D2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24D26"/>
  </w:style>
  <w:style w:type="paragraph" w:styleId="Textodebalo">
    <w:name w:val="Balloon Text"/>
    <w:basedOn w:val="Normal"/>
    <w:link w:val="TextodebaloChar"/>
    <w:uiPriority w:val="99"/>
    <w:semiHidden/>
    <w:unhideWhenUsed/>
    <w:rsid w:val="00824D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4D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654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508</Words>
  <Characters>2748</Characters>
  <Application>Microsoft Office Word</Application>
  <DocSecurity>0</DocSecurity>
  <Lines>22</Lines>
  <Paragraphs>6</Paragraphs>
  <ScaleCrop>false</ScaleCrop>
  <Company/>
  <LinksUpToDate>false</LinksUpToDate>
  <CharactersWithSpaces>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fauger</dc:creator>
  <cp:lastModifiedBy>fauger</cp:lastModifiedBy>
  <cp:revision>13</cp:revision>
  <dcterms:created xsi:type="dcterms:W3CDTF">2019-04-09T12:21:00Z</dcterms:created>
  <dcterms:modified xsi:type="dcterms:W3CDTF">2019-04-24T14:50:00Z</dcterms:modified>
</cp:coreProperties>
</file>