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0E3392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9A7" w:rsidRPr="00C229A7" w:rsidRDefault="00C229A7" w:rsidP="00C229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9A7">
        <w:rPr>
          <w:rFonts w:ascii="Times New Roman" w:hAnsi="Times New Roman" w:cs="Times New Roman"/>
          <w:bCs/>
          <w:sz w:val="24"/>
          <w:szCs w:val="24"/>
        </w:rPr>
        <w:t xml:space="preserve">O vereador Edis Farias fez o uso da tribuna. Em sua fala informou a todos que vem lutando para trazer asfalto ou </w:t>
      </w:r>
      <w:proofErr w:type="spellStart"/>
      <w:r w:rsidRPr="00C229A7">
        <w:rPr>
          <w:rFonts w:ascii="Times New Roman" w:hAnsi="Times New Roman" w:cs="Times New Roman"/>
          <w:bCs/>
          <w:sz w:val="24"/>
          <w:szCs w:val="24"/>
        </w:rPr>
        <w:t>bloqueteamento</w:t>
      </w:r>
      <w:proofErr w:type="spellEnd"/>
      <w:r w:rsidRPr="00C229A7">
        <w:rPr>
          <w:rFonts w:ascii="Times New Roman" w:hAnsi="Times New Roman" w:cs="Times New Roman"/>
          <w:bCs/>
          <w:sz w:val="24"/>
          <w:szCs w:val="24"/>
        </w:rPr>
        <w:t xml:space="preserve">, para </w:t>
      </w:r>
      <w:proofErr w:type="spellStart"/>
      <w:r w:rsidRPr="00C229A7">
        <w:rPr>
          <w:rFonts w:ascii="Times New Roman" w:hAnsi="Times New Roman" w:cs="Times New Roman"/>
          <w:bCs/>
          <w:sz w:val="24"/>
          <w:szCs w:val="24"/>
        </w:rPr>
        <w:t>Rondominas</w:t>
      </w:r>
      <w:proofErr w:type="spellEnd"/>
      <w:r w:rsidRPr="00C229A7">
        <w:rPr>
          <w:rFonts w:ascii="Times New Roman" w:hAnsi="Times New Roman" w:cs="Times New Roman"/>
          <w:bCs/>
          <w:sz w:val="24"/>
          <w:szCs w:val="24"/>
        </w:rPr>
        <w:t xml:space="preserve">. E em acordo firmado com o prefeito, que concederá a mão de obra, ficando o vereador de buscar os recursos para os materiais para as obras. Assim, sendo, o vereador informou que entrou em contato com o Deputado Estadual </w:t>
      </w:r>
      <w:proofErr w:type="spellStart"/>
      <w:r w:rsidRPr="00C229A7">
        <w:rPr>
          <w:rFonts w:ascii="Times New Roman" w:hAnsi="Times New Roman" w:cs="Times New Roman"/>
          <w:bCs/>
          <w:sz w:val="24"/>
          <w:szCs w:val="24"/>
        </w:rPr>
        <w:t>Laert</w:t>
      </w:r>
      <w:proofErr w:type="spellEnd"/>
      <w:r w:rsidRPr="00C229A7">
        <w:rPr>
          <w:rFonts w:ascii="Times New Roman" w:hAnsi="Times New Roman" w:cs="Times New Roman"/>
          <w:bCs/>
          <w:sz w:val="24"/>
          <w:szCs w:val="24"/>
        </w:rPr>
        <w:t xml:space="preserve"> Gomes e, o mesmo, se comprometeu em fornecer recursos para as obras. Concluiu, assim, o seu pronunciamento o vereador e segundo secretário Edis Farias. </w:t>
      </w:r>
    </w:p>
    <w:p w:rsidR="003B1314" w:rsidRPr="00824D26" w:rsidRDefault="003B1314" w:rsidP="00C229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ED7" w:rsidRDefault="00567ED7" w:rsidP="00824D26">
      <w:pPr>
        <w:spacing w:after="0" w:line="240" w:lineRule="auto"/>
      </w:pPr>
      <w:r>
        <w:separator/>
      </w:r>
    </w:p>
  </w:endnote>
  <w:endnote w:type="continuationSeparator" w:id="0">
    <w:p w:rsidR="00567ED7" w:rsidRDefault="00567ED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ED7" w:rsidRDefault="00567ED7" w:rsidP="00824D26">
      <w:pPr>
        <w:spacing w:after="0" w:line="240" w:lineRule="auto"/>
      </w:pPr>
      <w:r>
        <w:separator/>
      </w:r>
    </w:p>
  </w:footnote>
  <w:footnote w:type="continuationSeparator" w:id="0">
    <w:p w:rsidR="00567ED7" w:rsidRDefault="00567ED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0E3392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D4521"/>
    <w:rsid w:val="00567ED7"/>
    <w:rsid w:val="006C3F29"/>
    <w:rsid w:val="006D26CE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C00160"/>
    <w:rsid w:val="00C229A7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2019-08-01T15:46:00Z</dcterms:modified>
</cp:coreProperties>
</file>