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2413F3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VEREADORA 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413F3" w:rsidRDefault="006059D1" w:rsidP="006059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59D1">
        <w:rPr>
          <w:rFonts w:ascii="Times New Roman" w:hAnsi="Times New Roman" w:cs="Times New Roman"/>
          <w:sz w:val="24"/>
          <w:szCs w:val="24"/>
        </w:rPr>
        <w:t>A vereadora Ivone Vicentin pediu a palavra ao presidente, e o mesmo a concedeu. Em sua fala esclareceu que a discussão não foi para apontar erros ou culpados, mas sim deixar claro que tudo que chega a câmara é de interesse de todos os vereadores e a mesma não ficou sabendo do processo administrativo.</w:t>
      </w:r>
    </w:p>
    <w:sectPr w:rsidR="003B1314" w:rsidRPr="002413F3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CF9" w:rsidRDefault="00940CF9" w:rsidP="004727BC">
      <w:pPr>
        <w:spacing w:after="0" w:line="240" w:lineRule="auto"/>
      </w:pPr>
      <w:r>
        <w:separator/>
      </w:r>
    </w:p>
  </w:endnote>
  <w:endnote w:type="continuationSeparator" w:id="1">
    <w:p w:rsidR="00940CF9" w:rsidRDefault="00940CF9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CF9" w:rsidRDefault="00940CF9" w:rsidP="004727BC">
      <w:pPr>
        <w:spacing w:after="0" w:line="240" w:lineRule="auto"/>
      </w:pPr>
      <w:r>
        <w:separator/>
      </w:r>
    </w:p>
  </w:footnote>
  <w:footnote w:type="continuationSeparator" w:id="1">
    <w:p w:rsidR="00940CF9" w:rsidRDefault="00940CF9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6059D1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15C62"/>
    <w:rsid w:val="002413F3"/>
    <w:rsid w:val="0037384F"/>
    <w:rsid w:val="003B1314"/>
    <w:rsid w:val="004673BF"/>
    <w:rsid w:val="004727BC"/>
    <w:rsid w:val="005579D8"/>
    <w:rsid w:val="006059D1"/>
    <w:rsid w:val="007B798C"/>
    <w:rsid w:val="00824D03"/>
    <w:rsid w:val="008E2054"/>
    <w:rsid w:val="00940CF9"/>
    <w:rsid w:val="009B4B02"/>
    <w:rsid w:val="00B73227"/>
    <w:rsid w:val="00BD7E59"/>
    <w:rsid w:val="00CC40FC"/>
    <w:rsid w:val="00F6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8</cp:revision>
  <dcterms:created xsi:type="dcterms:W3CDTF">2019-04-09T12:21:00Z</dcterms:created>
  <dcterms:modified xsi:type="dcterms:W3CDTF">2019-04-09T21:25:00Z</dcterms:modified>
</cp:coreProperties>
</file>