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AE7F57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AE7F57">
        <w:rPr>
          <w:rFonts w:cstheme="minorHAnsi"/>
          <w:b/>
          <w:sz w:val="24"/>
          <w:szCs w:val="24"/>
        </w:rPr>
        <w:t xml:space="preserve">PRONUNCIAMENTO VEREADOR </w:t>
      </w:r>
      <w:r w:rsidR="00993180" w:rsidRPr="00AE7F57">
        <w:rPr>
          <w:rFonts w:cstheme="minorHAnsi"/>
          <w:b/>
          <w:sz w:val="24"/>
          <w:szCs w:val="24"/>
        </w:rPr>
        <w:t>DELÍSIO FERNANDES</w:t>
      </w:r>
    </w:p>
    <w:p w:rsidR="007B798C" w:rsidRPr="00AE7F57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603181" w:rsidRPr="00AE7F57" w:rsidRDefault="00993871" w:rsidP="009938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93871">
        <w:rPr>
          <w:rFonts w:cstheme="minorHAnsi"/>
          <w:sz w:val="24"/>
          <w:szCs w:val="24"/>
        </w:rPr>
        <w:t>O vereador Delisio faz uso da tribuna.</w:t>
      </w:r>
      <w:r>
        <w:rPr>
          <w:rFonts w:cstheme="minorHAnsi"/>
          <w:sz w:val="24"/>
          <w:szCs w:val="24"/>
        </w:rPr>
        <w:t xml:space="preserve"> </w:t>
      </w:r>
      <w:r w:rsidRPr="00993871">
        <w:rPr>
          <w:rFonts w:cstheme="minorHAnsi"/>
          <w:sz w:val="24"/>
          <w:szCs w:val="24"/>
        </w:rPr>
        <w:t>"Senhor Presidente e demais membros, vereadores, servidores da casa e pessoas que</w:t>
      </w:r>
      <w:r>
        <w:rPr>
          <w:rFonts w:cstheme="minorHAnsi"/>
          <w:sz w:val="24"/>
          <w:szCs w:val="24"/>
        </w:rPr>
        <w:t xml:space="preserve"> </w:t>
      </w:r>
      <w:r w:rsidRPr="00993871">
        <w:rPr>
          <w:rFonts w:cstheme="minorHAnsi"/>
          <w:sz w:val="24"/>
          <w:szCs w:val="24"/>
        </w:rPr>
        <w:t>eventualmente nos acompanham pela internet, senhor Presidente, nós entendemos a</w:t>
      </w:r>
      <w:r>
        <w:rPr>
          <w:rFonts w:cstheme="minorHAnsi"/>
          <w:sz w:val="24"/>
          <w:szCs w:val="24"/>
        </w:rPr>
        <w:t xml:space="preserve"> </w:t>
      </w:r>
      <w:r w:rsidRPr="00993871">
        <w:rPr>
          <w:rFonts w:cstheme="minorHAnsi"/>
          <w:sz w:val="24"/>
          <w:szCs w:val="24"/>
        </w:rPr>
        <w:t>necessidade do executivo de encaminhar esses projetos e nós fazemos uma sessão</w:t>
      </w:r>
      <w:r>
        <w:rPr>
          <w:rFonts w:cstheme="minorHAnsi"/>
          <w:sz w:val="24"/>
          <w:szCs w:val="24"/>
        </w:rPr>
        <w:t xml:space="preserve"> </w:t>
      </w:r>
      <w:r w:rsidRPr="00993871">
        <w:rPr>
          <w:rFonts w:cstheme="minorHAnsi"/>
          <w:sz w:val="24"/>
          <w:szCs w:val="24"/>
        </w:rPr>
        <w:t>extraordinária, não somente uma, mas três sessões, na quinta-feira pela manhã. Com</w:t>
      </w:r>
      <w:r>
        <w:rPr>
          <w:rFonts w:cstheme="minorHAnsi"/>
          <w:sz w:val="24"/>
          <w:szCs w:val="24"/>
        </w:rPr>
        <w:t xml:space="preserve"> </w:t>
      </w:r>
      <w:r w:rsidRPr="00993871">
        <w:rPr>
          <w:rFonts w:cstheme="minorHAnsi"/>
          <w:sz w:val="24"/>
          <w:szCs w:val="24"/>
        </w:rPr>
        <w:t>relação ao projeto dois mil quatrocentos e oitenta e três, até que nós entendemos a</w:t>
      </w:r>
      <w:r>
        <w:rPr>
          <w:rFonts w:cstheme="minorHAnsi"/>
          <w:sz w:val="24"/>
          <w:szCs w:val="24"/>
        </w:rPr>
        <w:t xml:space="preserve"> </w:t>
      </w:r>
      <w:r w:rsidRPr="00993871">
        <w:rPr>
          <w:rFonts w:cstheme="minorHAnsi"/>
          <w:sz w:val="24"/>
          <w:szCs w:val="24"/>
        </w:rPr>
        <w:t>necessidade para pagamento dos servidores da saúde, mas infelizm</w:t>
      </w:r>
      <w:r>
        <w:rPr>
          <w:rFonts w:cstheme="minorHAnsi"/>
          <w:sz w:val="24"/>
          <w:szCs w:val="24"/>
        </w:rPr>
        <w:t>ent</w:t>
      </w:r>
      <w:r w:rsidRPr="00993871">
        <w:rPr>
          <w:rFonts w:cstheme="minorHAnsi"/>
          <w:sz w:val="24"/>
          <w:szCs w:val="24"/>
        </w:rPr>
        <w:t>e é c m tristeza</w:t>
      </w:r>
      <w:r>
        <w:rPr>
          <w:rFonts w:cstheme="minorHAnsi"/>
          <w:sz w:val="24"/>
          <w:szCs w:val="24"/>
        </w:rPr>
        <w:t xml:space="preserve"> </w:t>
      </w:r>
      <w:r w:rsidRPr="00993871">
        <w:rPr>
          <w:rFonts w:cstheme="minorHAnsi"/>
          <w:sz w:val="24"/>
          <w:szCs w:val="24"/>
        </w:rPr>
        <w:t>que nós temos que submeter a apreciação da casa e apro</w:t>
      </w:r>
      <w:r>
        <w:rPr>
          <w:rFonts w:cstheme="minorHAnsi"/>
          <w:sz w:val="24"/>
          <w:szCs w:val="24"/>
        </w:rPr>
        <w:t xml:space="preserve">vação, você ter que devolver </w:t>
      </w:r>
      <w:r w:rsidRPr="00993871">
        <w:rPr>
          <w:rFonts w:cstheme="minorHAnsi"/>
          <w:sz w:val="24"/>
          <w:szCs w:val="24"/>
        </w:rPr>
        <w:t>quinhentos mil reais para o governo federal cuja finalidade era justamente a produção</w:t>
      </w:r>
      <w:r>
        <w:rPr>
          <w:rFonts w:cstheme="minorHAnsi"/>
          <w:sz w:val="24"/>
          <w:szCs w:val="24"/>
        </w:rPr>
        <w:t xml:space="preserve"> </w:t>
      </w:r>
      <w:r w:rsidRPr="00993871">
        <w:rPr>
          <w:rFonts w:cstheme="minorHAnsi"/>
          <w:sz w:val="24"/>
          <w:szCs w:val="24"/>
        </w:rPr>
        <w:t>de mudas de cacau. Eu fazendo as contas com o doutor Helenilson, daria para produzir,</w:t>
      </w:r>
      <w:r>
        <w:rPr>
          <w:rFonts w:cstheme="minorHAnsi"/>
          <w:sz w:val="24"/>
          <w:szCs w:val="24"/>
        </w:rPr>
        <w:t xml:space="preserve"> </w:t>
      </w:r>
      <w:r w:rsidRPr="00993871">
        <w:rPr>
          <w:rFonts w:cstheme="minorHAnsi"/>
          <w:sz w:val="24"/>
          <w:szCs w:val="24"/>
        </w:rPr>
        <w:t>senhor presidente, dois milhões de mudas a vinte e cinco centavos cada uma, isso</w:t>
      </w:r>
      <w:r>
        <w:rPr>
          <w:rFonts w:cstheme="minorHAnsi"/>
          <w:sz w:val="24"/>
          <w:szCs w:val="24"/>
        </w:rPr>
        <w:t xml:space="preserve"> </w:t>
      </w:r>
      <w:r w:rsidRPr="00993871">
        <w:rPr>
          <w:rFonts w:cstheme="minorHAnsi"/>
          <w:sz w:val="24"/>
          <w:szCs w:val="24"/>
        </w:rPr>
        <w:t>colocando um custo alto, lembrando que as mudas o município tem os servidores, tem</w:t>
      </w:r>
      <w:r>
        <w:rPr>
          <w:rFonts w:cstheme="minorHAnsi"/>
          <w:sz w:val="24"/>
          <w:szCs w:val="24"/>
        </w:rPr>
        <w:t xml:space="preserve"> </w:t>
      </w:r>
      <w:r w:rsidRPr="00993871">
        <w:rPr>
          <w:rFonts w:cstheme="minorHAnsi"/>
          <w:sz w:val="24"/>
          <w:szCs w:val="24"/>
        </w:rPr>
        <w:t>o viveiro, tem as caçambas para poder retirar as terras, seria basicamente a aquisição</w:t>
      </w:r>
      <w:r>
        <w:rPr>
          <w:rFonts w:cstheme="minorHAnsi"/>
          <w:sz w:val="24"/>
          <w:szCs w:val="24"/>
        </w:rPr>
        <w:t xml:space="preserve"> </w:t>
      </w:r>
      <w:r w:rsidRPr="00993871">
        <w:rPr>
          <w:rFonts w:cstheme="minorHAnsi"/>
          <w:sz w:val="24"/>
          <w:szCs w:val="24"/>
        </w:rPr>
        <w:t>das sacolinhas e das sementes, uma vez que a própria CEPLAC tem sido parceira no</w:t>
      </w:r>
      <w:r>
        <w:rPr>
          <w:rFonts w:cstheme="minorHAnsi"/>
          <w:sz w:val="24"/>
          <w:szCs w:val="24"/>
        </w:rPr>
        <w:t xml:space="preserve"> </w:t>
      </w:r>
      <w:r w:rsidRPr="00993871">
        <w:rPr>
          <w:rFonts w:cstheme="minorHAnsi"/>
          <w:sz w:val="24"/>
          <w:szCs w:val="24"/>
        </w:rPr>
        <w:t>fornecimento dessas sementes. Isso daria para atender ai, se você for destinar duas mil</w:t>
      </w:r>
      <w:r>
        <w:rPr>
          <w:rFonts w:cstheme="minorHAnsi"/>
          <w:sz w:val="24"/>
          <w:szCs w:val="24"/>
        </w:rPr>
        <w:t xml:space="preserve"> </w:t>
      </w:r>
      <w:r w:rsidRPr="00993871">
        <w:rPr>
          <w:rFonts w:cstheme="minorHAnsi"/>
          <w:sz w:val="24"/>
          <w:szCs w:val="24"/>
        </w:rPr>
        <w:t>mudas para cada produtor rural, você atenderia mil propriedades rurais, imagina se for</w:t>
      </w:r>
      <w:r>
        <w:rPr>
          <w:rFonts w:cstheme="minorHAnsi"/>
          <w:sz w:val="24"/>
          <w:szCs w:val="24"/>
        </w:rPr>
        <w:t xml:space="preserve"> </w:t>
      </w:r>
      <w:r w:rsidRPr="00993871">
        <w:rPr>
          <w:rFonts w:cstheme="minorHAnsi"/>
          <w:sz w:val="24"/>
          <w:szCs w:val="24"/>
        </w:rPr>
        <w:t>para atender o setor chacareiro envolta do morro, todas as chácaras existente no</w:t>
      </w:r>
      <w:r>
        <w:rPr>
          <w:rFonts w:cstheme="minorHAnsi"/>
          <w:sz w:val="24"/>
          <w:szCs w:val="24"/>
        </w:rPr>
        <w:t xml:space="preserve"> </w:t>
      </w:r>
      <w:r w:rsidRPr="00993871">
        <w:rPr>
          <w:rFonts w:cstheme="minorHAnsi"/>
          <w:sz w:val="24"/>
          <w:szCs w:val="24"/>
        </w:rPr>
        <w:t>município e nem todas vão querer duas mil mudas, as vezes quinhentas mudas, mil</w:t>
      </w:r>
      <w:r>
        <w:rPr>
          <w:rFonts w:cstheme="minorHAnsi"/>
          <w:sz w:val="24"/>
          <w:szCs w:val="24"/>
        </w:rPr>
        <w:t xml:space="preserve"> </w:t>
      </w:r>
      <w:r w:rsidRPr="00993871">
        <w:rPr>
          <w:rFonts w:cstheme="minorHAnsi"/>
          <w:sz w:val="24"/>
          <w:szCs w:val="24"/>
        </w:rPr>
        <w:t>mudas, daria para atender basicamente quase todas as propriedades do município,</w:t>
      </w:r>
      <w:r>
        <w:rPr>
          <w:rFonts w:cstheme="minorHAnsi"/>
          <w:sz w:val="24"/>
          <w:szCs w:val="24"/>
        </w:rPr>
        <w:t xml:space="preserve"> </w:t>
      </w:r>
      <w:r w:rsidRPr="00993871">
        <w:rPr>
          <w:rFonts w:cstheme="minorHAnsi"/>
          <w:sz w:val="24"/>
          <w:szCs w:val="24"/>
        </w:rPr>
        <w:t>então assim, a</w:t>
      </w:r>
      <w:r>
        <w:rPr>
          <w:rFonts w:cstheme="minorHAnsi"/>
          <w:sz w:val="24"/>
          <w:szCs w:val="24"/>
        </w:rPr>
        <w:t xml:space="preserve"> </w:t>
      </w:r>
      <w:r w:rsidRPr="00993871">
        <w:rPr>
          <w:rFonts w:cstheme="minorHAnsi"/>
          <w:sz w:val="24"/>
          <w:szCs w:val="24"/>
        </w:rPr>
        <w:t>gente lamenta que lá atrás alguém foi responsável, alguém não soube</w:t>
      </w:r>
      <w:r>
        <w:rPr>
          <w:rFonts w:cstheme="minorHAnsi"/>
          <w:sz w:val="24"/>
          <w:szCs w:val="24"/>
        </w:rPr>
        <w:t xml:space="preserve"> </w:t>
      </w:r>
      <w:r w:rsidRPr="00993871">
        <w:rPr>
          <w:rFonts w:cstheme="minorHAnsi"/>
          <w:sz w:val="24"/>
          <w:szCs w:val="24"/>
        </w:rPr>
        <w:t>tratar da forma correta, a destinação de um dinheiro de um convenio desses. Então</w:t>
      </w:r>
      <w:r>
        <w:rPr>
          <w:rFonts w:cstheme="minorHAnsi"/>
          <w:sz w:val="24"/>
          <w:szCs w:val="24"/>
        </w:rPr>
        <w:t xml:space="preserve"> </w:t>
      </w:r>
      <w:r w:rsidRPr="00993871">
        <w:rPr>
          <w:rFonts w:cstheme="minorHAnsi"/>
          <w:sz w:val="24"/>
          <w:szCs w:val="24"/>
        </w:rPr>
        <w:t>assim, infelizmente é um projeto que nós votamos com o coração partido. Obrigado</w:t>
      </w:r>
      <w:r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993871">
        <w:rPr>
          <w:rFonts w:cstheme="minorHAnsi"/>
          <w:sz w:val="24"/>
          <w:szCs w:val="24"/>
        </w:rPr>
        <w:t>senhor Presidente".</w:t>
      </w:r>
    </w:p>
    <w:sectPr w:rsidR="00603181" w:rsidRPr="00AE7F57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E48" w:rsidRDefault="001F0E48" w:rsidP="00824D26">
      <w:pPr>
        <w:spacing w:after="0" w:line="240" w:lineRule="auto"/>
      </w:pPr>
      <w:r>
        <w:separator/>
      </w:r>
    </w:p>
  </w:endnote>
  <w:endnote w:type="continuationSeparator" w:id="0">
    <w:p w:rsidR="001F0E48" w:rsidRDefault="001F0E48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180" w:rsidRPr="00993180" w:rsidRDefault="00993180" w:rsidP="0099318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993180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993180" w:rsidRPr="00993180" w:rsidRDefault="00993180" w:rsidP="0099318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993180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993180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993180" w:rsidRPr="00993180" w:rsidRDefault="00993180" w:rsidP="0099318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993180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E48" w:rsidRDefault="001F0E48" w:rsidP="00824D26">
      <w:pPr>
        <w:spacing w:after="0" w:line="240" w:lineRule="auto"/>
      </w:pPr>
      <w:r>
        <w:separator/>
      </w:r>
    </w:p>
  </w:footnote>
  <w:footnote w:type="continuationSeparator" w:id="0">
    <w:p w:rsidR="001F0E48" w:rsidRDefault="001F0E48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5050"/>
      <w:gridCol w:w="222"/>
    </w:tblGrid>
    <w:tr w:rsidR="00993180" w:rsidRPr="00993180" w:rsidTr="00E608E6">
      <w:trPr>
        <w:trHeight w:val="809"/>
        <w:jc w:val="center"/>
      </w:trPr>
      <w:tc>
        <w:tcPr>
          <w:tcW w:w="0" w:type="auto"/>
          <w:vAlign w:val="center"/>
        </w:tcPr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  <w:r w:rsidRPr="00993180">
            <w:rPr>
              <w:rFonts w:ascii="Times New Roman" w:eastAsia="Times New Roman" w:hAnsi="Times New Roman" w:cs="Times New Roman"/>
              <w:noProof/>
              <w:szCs w:val="20"/>
            </w:rPr>
            <w:drawing>
              <wp:inline distT="0" distB="0" distL="0" distR="0" wp14:anchorId="5477A8FC" wp14:editId="0D9AAD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  <w:r w:rsidRPr="00993180">
            <w:rPr>
              <w:rFonts w:ascii="Times New Roman" w:eastAsia="Times New Roman" w:hAnsi="Times New Roman" w:cs="Times New Roman"/>
              <w:szCs w:val="20"/>
            </w:rPr>
            <w:t>CÂMARA MUNICIPAL</w:t>
          </w:r>
        </w:p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  <w:r w:rsidRPr="00993180">
            <w:rPr>
              <w:rFonts w:ascii="Times New Roman" w:eastAsia="Times New Roman" w:hAnsi="Times New Roman" w:cs="Times New Roman"/>
              <w:szCs w:val="20"/>
            </w:rPr>
            <w:t>ESTÂNCIA TURÍSTICA OURO PRETO DO OESTE</w:t>
          </w:r>
        </w:p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i/>
              <w:szCs w:val="20"/>
              <w:u w:val="single"/>
            </w:rPr>
          </w:pPr>
          <w:r w:rsidRPr="00993180">
            <w:rPr>
              <w:rFonts w:ascii="Times New Roman" w:eastAsia="Times New Roman" w:hAnsi="Times New Roman" w:cs="Times New Roman"/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</w:p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</w:p>
      </w:tc>
    </w:tr>
  </w:tbl>
  <w:p w:rsidR="00993180" w:rsidRPr="00993180" w:rsidRDefault="00993180" w:rsidP="0099318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993180" w:rsidRPr="00993180" w:rsidRDefault="00993180" w:rsidP="00993180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E7FD0"/>
    <w:rsid w:val="001F0E48"/>
    <w:rsid w:val="00214C3C"/>
    <w:rsid w:val="002328E2"/>
    <w:rsid w:val="002C2BA5"/>
    <w:rsid w:val="002E4302"/>
    <w:rsid w:val="002F6363"/>
    <w:rsid w:val="003675B5"/>
    <w:rsid w:val="0037384F"/>
    <w:rsid w:val="0039506C"/>
    <w:rsid w:val="003B1314"/>
    <w:rsid w:val="003F468C"/>
    <w:rsid w:val="00450137"/>
    <w:rsid w:val="004D4521"/>
    <w:rsid w:val="004D58BE"/>
    <w:rsid w:val="00537ECC"/>
    <w:rsid w:val="00554563"/>
    <w:rsid w:val="005910F6"/>
    <w:rsid w:val="00603181"/>
    <w:rsid w:val="00612DD3"/>
    <w:rsid w:val="0063198C"/>
    <w:rsid w:val="00656401"/>
    <w:rsid w:val="006C340A"/>
    <w:rsid w:val="0071766F"/>
    <w:rsid w:val="00735895"/>
    <w:rsid w:val="007A38C5"/>
    <w:rsid w:val="007B798C"/>
    <w:rsid w:val="00807220"/>
    <w:rsid w:val="00824D26"/>
    <w:rsid w:val="00834F07"/>
    <w:rsid w:val="00852F62"/>
    <w:rsid w:val="008B0401"/>
    <w:rsid w:val="008E0DED"/>
    <w:rsid w:val="00993180"/>
    <w:rsid w:val="00993871"/>
    <w:rsid w:val="00997C76"/>
    <w:rsid w:val="00A50A8F"/>
    <w:rsid w:val="00A920B3"/>
    <w:rsid w:val="00AC18AF"/>
    <w:rsid w:val="00AE7F57"/>
    <w:rsid w:val="00C74479"/>
    <w:rsid w:val="00C84236"/>
    <w:rsid w:val="00C9512F"/>
    <w:rsid w:val="00CC40FC"/>
    <w:rsid w:val="00CE0210"/>
    <w:rsid w:val="00D01423"/>
    <w:rsid w:val="00D01DA5"/>
    <w:rsid w:val="00D30D6E"/>
    <w:rsid w:val="00D77C8B"/>
    <w:rsid w:val="00DB1CCE"/>
    <w:rsid w:val="00E4027E"/>
    <w:rsid w:val="00E52EE3"/>
    <w:rsid w:val="00E54470"/>
    <w:rsid w:val="00ED798D"/>
    <w:rsid w:val="00EE15F9"/>
    <w:rsid w:val="00F42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3375"/>
  <w15:docId w15:val="{D17C7027-2BE6-418C-AC00-12B1BE79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99318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287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28</cp:revision>
  <dcterms:created xsi:type="dcterms:W3CDTF">2019-04-09T12:21:00Z</dcterms:created>
  <dcterms:modified xsi:type="dcterms:W3CDTF">2020-02-12T13:17:00Z</dcterms:modified>
</cp:coreProperties>
</file>