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5302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0616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D91706" w:rsidRDefault="00BC1019" w:rsidP="00F2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0003E2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3E2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53023A">
        <w:rPr>
          <w:rFonts w:ascii="Times New Roman" w:eastAsia="Times New Roman" w:hAnsi="Times New Roman" w:cs="Times New Roman"/>
          <w:sz w:val="24"/>
          <w:szCs w:val="24"/>
          <w:lang w:eastAsia="pt-BR"/>
        </w:rPr>
        <w:t>treze</w:t>
      </w:r>
      <w:r w:rsidR="0009737B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3E2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F218B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0616C6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dois</w:t>
      </w:r>
      <w:r w:rsidR="00CA64E5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às </w:t>
      </w:r>
      <w:r w:rsid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064369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531F9B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003E2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–MDB,</w:t>
      </w:r>
      <w:r w:rsidR="00E92EC9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–Jéferson André da Silva –MDB</w:t>
      </w:r>
      <w:r w:rsidR="00307F1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7E0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F728D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247E0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</w:t>
      </w:r>
      <w:r w:rsidR="00307F1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Manoel Henrique Santos de Souza –PSDB.</w:t>
      </w:r>
      <w:r w:rsidR="008E0D7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C738FF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Presidente</w:t>
      </w:r>
      <w:r w:rsidR="00E432B9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18B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iniciou-se</w:t>
      </w:r>
      <w:r w:rsidR="008E0D7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 </w:t>
      </w:r>
      <w:r w:rsidR="00E92EC9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EE23FD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pediu</w:t>
      </w:r>
      <w:r w:rsidR="00E92EC9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</w:t>
      </w:r>
      <w:r w:rsidR="00EE23FD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fizesse</w:t>
      </w:r>
      <w:r w:rsidR="00E92EC9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07C4C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a leitura</w:t>
      </w:r>
      <w:r w:rsidR="008E0D7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matérias em pauta. Foi </w:t>
      </w:r>
      <w:r w:rsidR="004440B5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e dado parecer favorável </w:t>
      </w:r>
      <w:r w:rsidR="008765C4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F218B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3023A" w:rsidRPr="0053023A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Projeto de </w:t>
      </w:r>
      <w:r w:rsidR="0053023A" w:rsidRPr="0053023A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pt-BR"/>
        </w:rPr>
        <w:t>Lei n</w:t>
      </w:r>
      <w:r w:rsidR="0053023A" w:rsidRPr="0053023A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. </w:t>
      </w:r>
      <w:r w:rsidR="0053023A" w:rsidRPr="0053023A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pt-BR"/>
        </w:rPr>
        <w:t>2820</w:t>
      </w:r>
      <w:r w:rsidR="0053023A" w:rsidRPr="0053023A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/22, de </w:t>
      </w:r>
      <w:r w:rsidR="0053023A" w:rsidRPr="0053023A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pt-BR"/>
        </w:rPr>
        <w:t>12</w:t>
      </w:r>
      <w:r w:rsidR="0053023A" w:rsidRPr="0053023A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de </w:t>
      </w:r>
      <w:r w:rsidR="0053023A" w:rsidRPr="0053023A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pt-BR"/>
        </w:rPr>
        <w:t>abril</w:t>
      </w:r>
      <w:r w:rsidR="0053023A" w:rsidRPr="0053023A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de 2.022 que </w:t>
      </w:r>
      <w:r w:rsidR="0053023A" w:rsidRPr="0053023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"AUTORIZA O PODER EXECUTIVO A ABRIR NO ORÇAMENTO VIGENTE CRÉDITO ADICIONAL ESPECIAL POR EXCESSO DE ARRECADAÇÃO E DA OUTRAS PROVIDÊNCIAS".</w:t>
      </w:r>
      <w:bookmarkStart w:id="0" w:name="_GoBack"/>
      <w:bookmarkEnd w:id="0"/>
      <w:r w:rsidR="00D91706" w:rsidRPr="00D917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32D5D" w:rsidRPr="00D9170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Sendo unificado parecer o parecer com as comissões </w:t>
      </w:r>
      <w:r w:rsidR="00D07C4C" w:rsidRPr="00D9170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Permanente de Justiça e Redação</w:t>
      </w:r>
      <w:r w:rsidR="000616C6" w:rsidRPr="00D9170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 Orçamento e Finanças</w:t>
      </w:r>
      <w:r w:rsidR="00132D5D" w:rsidRPr="00D9170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  <w:r w:rsidR="00B730CA" w:rsidRPr="00D9170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8E0D71" w:rsidRPr="00D91706">
        <w:rPr>
          <w:rFonts w:ascii="Times New Roman" w:hAnsi="Times New Roman" w:cs="Times New Roman"/>
          <w:sz w:val="24"/>
          <w:szCs w:val="24"/>
        </w:rPr>
        <w:t xml:space="preserve">Não havendo mais matérias para a apreciação o Sr. Presidente </w:t>
      </w:r>
      <w:r w:rsidR="00EE23FD" w:rsidRPr="00D91706">
        <w:rPr>
          <w:rFonts w:ascii="Times New Roman" w:hAnsi="Times New Roman" w:cs="Times New Roman"/>
          <w:sz w:val="24"/>
          <w:szCs w:val="24"/>
        </w:rPr>
        <w:t>encerrou-se</w:t>
      </w:r>
      <w:r w:rsidR="008E0D71" w:rsidRPr="00D91706">
        <w:rPr>
          <w:rFonts w:ascii="Times New Roman" w:hAnsi="Times New Roman" w:cs="Times New Roman"/>
          <w:sz w:val="24"/>
          <w:szCs w:val="24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D91706">
        <w:rPr>
          <w:rFonts w:ascii="Times New Roman" w:hAnsi="Times New Roman" w:cs="Times New Roman"/>
          <w:sz w:val="24"/>
          <w:szCs w:val="24"/>
        </w:rPr>
        <w:t>o Preto do O</w:t>
      </w:r>
      <w:r w:rsidR="00D13292" w:rsidRPr="00D91706">
        <w:rPr>
          <w:rFonts w:ascii="Times New Roman" w:hAnsi="Times New Roman" w:cs="Times New Roman"/>
          <w:sz w:val="24"/>
          <w:szCs w:val="24"/>
        </w:rPr>
        <w:t>este –RO, n</w:t>
      </w:r>
      <w:r w:rsidR="000003E2" w:rsidRPr="00D91706">
        <w:rPr>
          <w:rFonts w:ascii="Times New Roman" w:hAnsi="Times New Roman" w:cs="Times New Roman"/>
          <w:sz w:val="24"/>
          <w:szCs w:val="24"/>
        </w:rPr>
        <w:t>o dia</w:t>
      </w:r>
      <w:r w:rsidR="000557E8" w:rsidRPr="00D91706">
        <w:rPr>
          <w:rFonts w:ascii="Times New Roman" w:hAnsi="Times New Roman" w:cs="Times New Roman"/>
          <w:sz w:val="24"/>
          <w:szCs w:val="24"/>
        </w:rPr>
        <w:t xml:space="preserve"> </w:t>
      </w:r>
      <w:r w:rsidR="0053023A">
        <w:rPr>
          <w:rFonts w:ascii="Times New Roman" w:hAnsi="Times New Roman" w:cs="Times New Roman"/>
          <w:sz w:val="24"/>
          <w:szCs w:val="24"/>
        </w:rPr>
        <w:t>treze</w:t>
      </w:r>
      <w:r w:rsidR="001426AE" w:rsidRPr="00D91706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D91706">
        <w:rPr>
          <w:rFonts w:ascii="Times New Roman" w:hAnsi="Times New Roman" w:cs="Times New Roman"/>
          <w:sz w:val="24"/>
          <w:szCs w:val="24"/>
        </w:rPr>
        <w:t>do mês de</w:t>
      </w:r>
      <w:r w:rsidR="00521169" w:rsidRPr="00D91706">
        <w:rPr>
          <w:rFonts w:ascii="Times New Roman" w:hAnsi="Times New Roman" w:cs="Times New Roman"/>
          <w:sz w:val="24"/>
          <w:szCs w:val="24"/>
        </w:rPr>
        <w:t xml:space="preserve"> </w:t>
      </w:r>
      <w:r w:rsidR="00F218B1" w:rsidRPr="00D91706">
        <w:rPr>
          <w:rFonts w:ascii="Times New Roman" w:hAnsi="Times New Roman" w:cs="Times New Roman"/>
          <w:sz w:val="24"/>
          <w:szCs w:val="24"/>
        </w:rPr>
        <w:t>abril</w:t>
      </w:r>
      <w:r w:rsidR="008E0D71" w:rsidRPr="00D91706">
        <w:rPr>
          <w:rFonts w:ascii="Times New Roman" w:hAnsi="Times New Roman" w:cs="Times New Roman"/>
          <w:sz w:val="24"/>
          <w:szCs w:val="24"/>
        </w:rPr>
        <w:t xml:space="preserve"> do ano de dois mil e vinte </w:t>
      </w:r>
      <w:r w:rsidR="000616C6" w:rsidRPr="00D91706">
        <w:rPr>
          <w:rFonts w:ascii="Times New Roman" w:hAnsi="Times New Roman" w:cs="Times New Roman"/>
          <w:sz w:val="24"/>
          <w:szCs w:val="24"/>
        </w:rPr>
        <w:t>dois</w:t>
      </w:r>
      <w:r w:rsidR="008E0D71" w:rsidRPr="00D91706">
        <w:rPr>
          <w:rFonts w:ascii="Times New Roman" w:hAnsi="Times New Roman" w:cs="Times New Roman"/>
          <w:sz w:val="24"/>
          <w:szCs w:val="24"/>
        </w:rPr>
        <w:t>.</w:t>
      </w:r>
    </w:p>
    <w:p w:rsidR="008E0D71" w:rsidRPr="000B3E04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394" w:rsidRDefault="008F5394" w:rsidP="008E0D71">
      <w:pPr>
        <w:spacing w:after="0" w:line="240" w:lineRule="auto"/>
      </w:pPr>
      <w:r>
        <w:separator/>
      </w:r>
    </w:p>
  </w:endnote>
  <w:endnote w:type="continuationSeparator" w:id="0">
    <w:p w:rsidR="008F5394" w:rsidRDefault="008F539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394" w:rsidRDefault="008F5394" w:rsidP="008E0D71">
      <w:pPr>
        <w:spacing w:after="0" w:line="240" w:lineRule="auto"/>
      </w:pPr>
      <w:r>
        <w:separator/>
      </w:r>
    </w:p>
  </w:footnote>
  <w:footnote w:type="continuationSeparator" w:id="0">
    <w:p w:rsidR="008F5394" w:rsidRDefault="008F539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F539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1437563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57E8"/>
    <w:rsid w:val="000616C6"/>
    <w:rsid w:val="00064369"/>
    <w:rsid w:val="0009737B"/>
    <w:rsid w:val="000B3E04"/>
    <w:rsid w:val="000D53B1"/>
    <w:rsid w:val="000E44C7"/>
    <w:rsid w:val="000F258F"/>
    <w:rsid w:val="00122852"/>
    <w:rsid w:val="00132D5D"/>
    <w:rsid w:val="001426AE"/>
    <w:rsid w:val="001A58ED"/>
    <w:rsid w:val="001B2EE9"/>
    <w:rsid w:val="001B6E5A"/>
    <w:rsid w:val="001D6C40"/>
    <w:rsid w:val="001E5BC8"/>
    <w:rsid w:val="001F5077"/>
    <w:rsid w:val="002064BA"/>
    <w:rsid w:val="00213D81"/>
    <w:rsid w:val="00247E01"/>
    <w:rsid w:val="002618BB"/>
    <w:rsid w:val="00307F11"/>
    <w:rsid w:val="00310419"/>
    <w:rsid w:val="00332F71"/>
    <w:rsid w:val="00336931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2116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52065"/>
    <w:rsid w:val="00774B0F"/>
    <w:rsid w:val="007B5A4B"/>
    <w:rsid w:val="00856BBB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E4919"/>
    <w:rsid w:val="00D07C4C"/>
    <w:rsid w:val="00D13292"/>
    <w:rsid w:val="00D62EE3"/>
    <w:rsid w:val="00D65B66"/>
    <w:rsid w:val="00D91706"/>
    <w:rsid w:val="00DA4816"/>
    <w:rsid w:val="00DC756C"/>
    <w:rsid w:val="00DE0450"/>
    <w:rsid w:val="00E00FF1"/>
    <w:rsid w:val="00E1600C"/>
    <w:rsid w:val="00E41AEA"/>
    <w:rsid w:val="00E432B9"/>
    <w:rsid w:val="00E604EF"/>
    <w:rsid w:val="00E92EC9"/>
    <w:rsid w:val="00EB19D3"/>
    <w:rsid w:val="00EE23FD"/>
    <w:rsid w:val="00EF48C3"/>
    <w:rsid w:val="00F218B1"/>
    <w:rsid w:val="00F728D1"/>
    <w:rsid w:val="00F72A2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47</cp:revision>
  <cp:lastPrinted>2021-12-28T14:56:00Z</cp:lastPrinted>
  <dcterms:created xsi:type="dcterms:W3CDTF">2021-01-14T12:53:00Z</dcterms:created>
  <dcterms:modified xsi:type="dcterms:W3CDTF">2022-05-18T14:41:00Z</dcterms:modified>
</cp:coreProperties>
</file>