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C50E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C3C4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223588" w:rsidP="0044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dia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quatro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 e 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>trinta e cinco</w:t>
      </w:r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Bueno Souto de Jesus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Membr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 –</w:t>
      </w:r>
      <w:proofErr w:type="spellStart"/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Robsmael</w:t>
      </w:r>
      <w:proofErr w:type="spellEnd"/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Pereira de Holanda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PV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</w:t>
      </w:r>
      <w:r w:rsidR="004736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iniciou a reunião e ped</w:t>
      </w:r>
      <w:r w:rsidR="004736F6">
        <w:rPr>
          <w:rFonts w:ascii="Times New Roman" w:eastAsia="Times New Roman" w:hAnsi="Times New Roman" w:cs="Times New Roman"/>
          <w:sz w:val="24"/>
          <w:szCs w:val="24"/>
          <w:lang w:eastAsia="pt-BR"/>
        </w:rPr>
        <w:t>iu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</w:t>
      </w:r>
      <w:r w:rsidR="004736F6">
        <w:rPr>
          <w:rFonts w:ascii="Times New Roman" w:eastAsia="Times New Roman" w:hAnsi="Times New Roman" w:cs="Times New Roman"/>
          <w:sz w:val="24"/>
          <w:szCs w:val="24"/>
          <w:lang w:eastAsia="pt-BR"/>
        </w:rPr>
        <w:t>fizesse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bookmarkStart w:id="0" w:name="_GoBack"/>
      <w:bookmarkEnd w:id="0"/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leitura das matérias em pauta. Foi </w:t>
      </w:r>
      <w:r w:rsidR="004440B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3C48" w:rsidRPr="008C3C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Lei n° </w:t>
      </w:r>
      <w:r w:rsidR="008C3C48" w:rsidRPr="008C3C4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2724</w:t>
      </w:r>
      <w:r w:rsidR="008C3C48" w:rsidRPr="008C3C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/21 de 2</w:t>
      </w:r>
      <w:r w:rsidR="008C3C48" w:rsidRPr="008C3C4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8</w:t>
      </w:r>
      <w:r w:rsidR="008C3C48" w:rsidRPr="008C3C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s</w:t>
      </w:r>
      <w:r w:rsidR="008C3C48" w:rsidRPr="008C3C4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etembro</w:t>
      </w:r>
      <w:r w:rsidR="008C3C48" w:rsidRPr="008C3C48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="008C3C48" w:rsidRPr="008C3C4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</w:t>
      </w:r>
      <w:r w:rsidR="008C3C48" w:rsidRPr="008C3C48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pt-BR"/>
        </w:rPr>
        <w:t>REGULAMENTA O SISTEMA DE CONTRATAÇÃO DE MÉDICOS CLINICO GERAL E DE ESPECIALIDADES, NO ÂMBITO DAS UNIDADES DE ATENÇÃO BÁSICA E HOSPITAL MUNICIPAL, DA ESTÂNCIA TURÍSTICA DE OURO PRETO DO OESTE, MEDIANTE CREDENCIAMENTO POR CHAMAMENTO PÚBLICO E DÁ OUTRAS PROVIDÊNCIAS”</w:t>
      </w:r>
      <w:r w:rsidR="008C3C48" w:rsidRPr="008C3C4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.</w:t>
      </w:r>
      <w:r w:rsidR="00967B95" w:rsidRPr="00967B95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967B95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967B95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="00442D90">
        <w:rPr>
          <w:rFonts w:ascii="Times New Roman" w:hAnsi="Times New Roman" w:cs="Times New Roman"/>
          <w:sz w:val="24"/>
          <w:szCs w:val="24"/>
        </w:rPr>
        <w:t xml:space="preserve"> e Orçamento e Finanças.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encerou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o Preto do Oeste – RO, ao</w:t>
      </w:r>
      <w:r w:rsidR="00442D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>quarto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8C3C48">
        <w:rPr>
          <w:rFonts w:ascii="Times New Roman" w:eastAsia="Times New Roman" w:hAnsi="Times New Roman" w:cs="Times New Roman"/>
          <w:sz w:val="24"/>
          <w:szCs w:val="24"/>
          <w:lang w:eastAsia="pt-BR"/>
        </w:rPr>
        <w:t>outubro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0F258F" w:rsidTr="00225D9C">
        <w:trPr>
          <w:jc w:val="center"/>
        </w:trPr>
        <w:tc>
          <w:tcPr>
            <w:tcW w:w="2629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335BDA" w:rsidRPr="0000086D" w:rsidRDefault="00CF76B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</w:t>
            </w:r>
            <w:r w:rsidR="00335BDA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bro</w:t>
            </w:r>
          </w:p>
        </w:tc>
        <w:tc>
          <w:tcPr>
            <w:tcW w:w="3367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335BDA" w:rsidRPr="0000086D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DE2" w:rsidRDefault="00185DE2" w:rsidP="008E0D71">
      <w:pPr>
        <w:spacing w:after="0" w:line="240" w:lineRule="auto"/>
      </w:pPr>
      <w:r>
        <w:separator/>
      </w:r>
    </w:p>
  </w:endnote>
  <w:endnote w:type="continuationSeparator" w:id="0">
    <w:p w:rsidR="00185DE2" w:rsidRDefault="00185DE2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Av. Gonçalves Dias, nº 4236, Bairro União, Ouro Preto do Oeste – RO</w:t>
    </w:r>
  </w:p>
  <w:p w:rsidR="008C3C48" w:rsidRDefault="008C3C48" w:rsidP="008C3C48">
    <w:pPr>
      <w:pStyle w:val="Cabealho"/>
      <w:jc w:val="center"/>
      <w:rPr>
        <w:rFonts w:ascii="Carlito" w:hAnsi="Carlito"/>
      </w:rPr>
    </w:pPr>
    <w:r>
      <w:rPr>
        <w:rFonts w:ascii="Carlito" w:hAnsi="Carlito" w:cs="Cambria"/>
        <w:sz w:val="20"/>
        <w:szCs w:val="20"/>
      </w:rPr>
      <w:t xml:space="preserve"> Tel. (69) 3461-2291 e-mail: </w:t>
    </w:r>
    <w:r>
      <w:rPr>
        <w:rFonts w:ascii="Carlito" w:hAnsi="Carlito" w:cs="Cambria"/>
        <w:i/>
        <w:sz w:val="20"/>
        <w:szCs w:val="20"/>
      </w:rPr>
      <w:t>camaraopo@gmail.com</w:t>
    </w:r>
  </w:p>
  <w:p w:rsidR="008C3C48" w:rsidRDefault="008C3C48" w:rsidP="008C3C48">
    <w:pPr>
      <w:pStyle w:val="Cabealho"/>
      <w:jc w:val="center"/>
      <w:rPr>
        <w:rFonts w:ascii="Carlito" w:hAnsi="Carlito" w:cs="Cambria"/>
        <w:sz w:val="20"/>
        <w:szCs w:val="20"/>
      </w:rPr>
    </w:pPr>
    <w:r>
      <w:rPr>
        <w:rFonts w:ascii="Carlito" w:hAnsi="Carlito" w:cs="Cambria"/>
        <w:sz w:val="20"/>
        <w:szCs w:val="20"/>
      </w:rPr>
      <w:t>CEP 76920-000</w:t>
    </w:r>
  </w:p>
  <w:p w:rsidR="008C3C48" w:rsidRDefault="008C3C4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DE2" w:rsidRDefault="00185DE2" w:rsidP="008E0D71">
      <w:pPr>
        <w:spacing w:after="0" w:line="240" w:lineRule="auto"/>
      </w:pPr>
      <w:r>
        <w:separator/>
      </w:r>
    </w:p>
  </w:footnote>
  <w:footnote w:type="continuationSeparator" w:id="0">
    <w:p w:rsidR="00185DE2" w:rsidRDefault="00185DE2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185DE2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695450947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F258F"/>
    <w:rsid w:val="00132C42"/>
    <w:rsid w:val="00185DE2"/>
    <w:rsid w:val="0019665D"/>
    <w:rsid w:val="001F5077"/>
    <w:rsid w:val="00222CE7"/>
    <w:rsid w:val="00223588"/>
    <w:rsid w:val="00225D9C"/>
    <w:rsid w:val="002A402D"/>
    <w:rsid w:val="00335BDA"/>
    <w:rsid w:val="003375EB"/>
    <w:rsid w:val="003622C3"/>
    <w:rsid w:val="003B67D1"/>
    <w:rsid w:val="003C6ADA"/>
    <w:rsid w:val="00400A8E"/>
    <w:rsid w:val="0040430B"/>
    <w:rsid w:val="00442D90"/>
    <w:rsid w:val="004440B5"/>
    <w:rsid w:val="004736F6"/>
    <w:rsid w:val="00495A1A"/>
    <w:rsid w:val="004B4BC7"/>
    <w:rsid w:val="004D5F05"/>
    <w:rsid w:val="00585924"/>
    <w:rsid w:val="005A403B"/>
    <w:rsid w:val="005D7814"/>
    <w:rsid w:val="005F6C6F"/>
    <w:rsid w:val="00627CDD"/>
    <w:rsid w:val="00693ED4"/>
    <w:rsid w:val="00704EE8"/>
    <w:rsid w:val="00770457"/>
    <w:rsid w:val="00797FA8"/>
    <w:rsid w:val="007B356E"/>
    <w:rsid w:val="007E175F"/>
    <w:rsid w:val="007E79E6"/>
    <w:rsid w:val="00801BED"/>
    <w:rsid w:val="00835B61"/>
    <w:rsid w:val="008B0D71"/>
    <w:rsid w:val="008C3C48"/>
    <w:rsid w:val="008E0657"/>
    <w:rsid w:val="008E0D71"/>
    <w:rsid w:val="008F38BE"/>
    <w:rsid w:val="00913880"/>
    <w:rsid w:val="00932F2E"/>
    <w:rsid w:val="00941F00"/>
    <w:rsid w:val="00957772"/>
    <w:rsid w:val="00967B95"/>
    <w:rsid w:val="009A2E25"/>
    <w:rsid w:val="009F5CB2"/>
    <w:rsid w:val="00A3434C"/>
    <w:rsid w:val="00A6554D"/>
    <w:rsid w:val="00B26A06"/>
    <w:rsid w:val="00B31454"/>
    <w:rsid w:val="00C13A60"/>
    <w:rsid w:val="00C50EE4"/>
    <w:rsid w:val="00CA64E5"/>
    <w:rsid w:val="00CD7F74"/>
    <w:rsid w:val="00CF76BF"/>
    <w:rsid w:val="00D120BF"/>
    <w:rsid w:val="00D35D59"/>
    <w:rsid w:val="00D8721D"/>
    <w:rsid w:val="00DC756C"/>
    <w:rsid w:val="00DE7BE8"/>
    <w:rsid w:val="00EF48C3"/>
    <w:rsid w:val="00F0677A"/>
    <w:rsid w:val="00F5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10</cp:revision>
  <cp:lastPrinted>2021-09-14T13:38:00Z</cp:lastPrinted>
  <dcterms:created xsi:type="dcterms:W3CDTF">2021-01-14T12:53:00Z</dcterms:created>
  <dcterms:modified xsi:type="dcterms:W3CDTF">2021-10-11T13:49:00Z</dcterms:modified>
</cp:coreProperties>
</file>