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CB" w:rsidRDefault="00C91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CB" w:rsidRDefault="00214D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EB48D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C9371B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C910CB" w:rsidRDefault="00214D97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C910CB" w:rsidRDefault="00C910CB">
      <w:pPr>
        <w:pStyle w:val="Standard"/>
        <w:tabs>
          <w:tab w:val="left" w:pos="900"/>
        </w:tabs>
        <w:jc w:val="both"/>
        <w:textAlignment w:val="auto"/>
      </w:pPr>
    </w:p>
    <w:p w:rsidR="00C910CB" w:rsidRDefault="00392BDB" w:rsidP="00C9371B">
      <w:pPr>
        <w:pStyle w:val="western"/>
        <w:ind w:firstLine="851"/>
      </w:pPr>
      <w:r>
        <w:t>No D</w:t>
      </w:r>
      <w:r w:rsidR="00214D97">
        <w:t>ia</w:t>
      </w:r>
      <w:r>
        <w:t xml:space="preserve"> </w:t>
      </w:r>
      <w:r w:rsidR="00C9371B">
        <w:t xml:space="preserve">Vinte Um </w:t>
      </w:r>
      <w:r w:rsidR="00EB48D6">
        <w:t xml:space="preserve">  </w:t>
      </w:r>
      <w:r w:rsidR="00214D97">
        <w:t xml:space="preserve">do mês de </w:t>
      </w:r>
      <w:r w:rsidR="00EB48D6">
        <w:t xml:space="preserve">Agosto </w:t>
      </w:r>
      <w:r w:rsidR="00214D97">
        <w:t xml:space="preserve">do ano de dois mil e vinte três, às </w:t>
      </w:r>
      <w:proofErr w:type="gramStart"/>
      <w:r w:rsidR="00214D97">
        <w:t>dezoito  horas</w:t>
      </w:r>
      <w:proofErr w:type="gramEnd"/>
      <w:r w:rsidR="00214D97">
        <w:t xml:space="preserve">, e vinte 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="00214D97">
        <w:t>Robsmael</w:t>
      </w:r>
      <w:proofErr w:type="spellEnd"/>
      <w:r w:rsidR="00214D97">
        <w:t xml:space="preserve"> Pereira de Holanda – -PV Relator – André Henrique Ricardo </w:t>
      </w:r>
      <w:proofErr w:type="gramStart"/>
      <w:r w:rsidR="00214D97">
        <w:t>Estevam</w:t>
      </w:r>
      <w:r>
        <w:t xml:space="preserve"> </w:t>
      </w:r>
      <w:r w:rsidR="00214D97">
        <w:t xml:space="preserve"> –</w:t>
      </w:r>
      <w:proofErr w:type="gramEnd"/>
      <w:r w:rsidR="00214D97">
        <w:t xml:space="preserve">PV, e Membro – Manoel Henrique Santos de Souza </w:t>
      </w:r>
      <w:r w:rsidR="00EB48D6">
        <w:t xml:space="preserve"> </w:t>
      </w:r>
      <w:r w:rsidR="00214D97">
        <w:t>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214D97">
        <w:rPr>
          <w:rFonts w:ascii="Carlito" w:eastAsia="Carlito" w:hAnsi="Carlito" w:cs="Carlito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”</w:t>
      </w:r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C9371B" w:rsidRPr="00C937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3070, de 14 de agosto de 2023,</w:t>
      </w:r>
      <w:r w:rsidR="00C9371B" w:rsidRPr="00C9371B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REDUÇÃO DE CARGA HORÁRIA DA CATEGORIA FUNCIONAL DE FISIOTERAPEUTA E ESTABELECE OUTRAS </w:t>
      </w:r>
      <w:proofErr w:type="gramStart"/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C9371B" w:rsidRPr="00C937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3071, de 14 de agosto de 2023,</w:t>
      </w:r>
      <w:r w:rsidR="00C9371B" w:rsidRPr="00C9371B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"DISPÕE SOBRE A REDUÇÃO DE CARGA HORÁRIA DA CATEGORIA FUNCIONAL DE ODONTÓLOGO E ESTABELECE OUTRAS </w:t>
      </w:r>
      <w:proofErr w:type="gramStart"/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C9371B" w:rsidRPr="00C937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3072, de 16 de agosto de 2023,</w:t>
      </w:r>
      <w:r w:rsidR="00C9371B" w:rsidRPr="00C9371B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>“ABRE NO ORÇAMENTO VIGENTE CRÉDITO ADICIONAL SUPLEMENTAR E DÁ OUTRAS PROVIDÊNCIAS.</w:t>
      </w:r>
      <w:r w:rsid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>”</w:t>
      </w:r>
      <w:r w:rsidR="00C9371B" w:rsidRPr="00C937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3073, de 17 de agosto de 2023,</w:t>
      </w:r>
      <w:r w:rsidR="00C9371B" w:rsidRPr="00C9371B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ESPECIAL E DÁ OUTRAS </w:t>
      </w:r>
      <w:proofErr w:type="gramStart"/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C9371B" w:rsidRPr="00C937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3074, de 17 de agosto de 2023,</w:t>
      </w:r>
      <w:r w:rsidR="00C9371B" w:rsidRPr="00C9371B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ESPECIAL E DÁ OUTRAS </w:t>
      </w:r>
      <w:proofErr w:type="gramStart"/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C9371B" w:rsidRPr="00C937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3070, de 14 de agosto de 2023,</w:t>
      </w:r>
      <w:r w:rsidR="00C9371B" w:rsidRPr="00C9371B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REDUÇÃO DE CARGA HORÁRIA DA CATEGORIA FUNCIONAL DE FISIOTERAPEUTA E ESTABELECE OUTRAS </w:t>
      </w:r>
      <w:proofErr w:type="gramStart"/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C9371B" w:rsidRPr="00C937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3071, de 14 de agosto de 2023,</w:t>
      </w:r>
      <w:r w:rsidR="00C9371B" w:rsidRPr="00C9371B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"DISPÕE SOBRE A REDUÇÃO DE CARGA HORÁRIA DA CATEGORIA FUNCIONAL DE ODONTÓLOGO E ESTABELECE OUTRAS </w:t>
      </w:r>
      <w:proofErr w:type="gramStart"/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C9371B" w:rsidRPr="00C937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3072, de 16 de agosto de 2023,</w:t>
      </w:r>
      <w:r w:rsidR="00C9371B" w:rsidRPr="00C9371B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C9371B" w:rsidRPr="00C937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3073, de 17 de agosto de 2023,</w:t>
      </w:r>
      <w:r w:rsidR="00C9371B" w:rsidRPr="00C9371B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ESPECIAL E DÁ OUTRAS </w:t>
      </w:r>
      <w:proofErr w:type="gramStart"/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C9371B" w:rsidRPr="00C937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3074, de 17 de agosto de 2023,</w:t>
      </w:r>
      <w:r w:rsidR="00C9371B" w:rsidRPr="00C9371B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C9371B" w:rsidRPr="00C9371B">
        <w:rPr>
          <w:rFonts w:ascii="Carlito" w:hAnsi="Carlito" w:cs="Carlito"/>
          <w:i/>
          <w:iCs/>
          <w:color w:val="000000"/>
          <w:sz w:val="24"/>
          <w:szCs w:val="24"/>
        </w:rPr>
        <w:t>“ABRE NO ORÇAMENTO VIGENTE CRÉDITO ADICIONAL ESP</w:t>
      </w:r>
      <w:r w:rsidR="00C9371B">
        <w:rPr>
          <w:rFonts w:ascii="Carlito" w:hAnsi="Carlito" w:cs="Carlito"/>
          <w:i/>
          <w:iCs/>
          <w:color w:val="000000"/>
          <w:sz w:val="24"/>
          <w:szCs w:val="24"/>
        </w:rPr>
        <w:t>ECIAL E DÁ OUTRAS PROVIDÊNCIAS”</w:t>
      </w:r>
      <w:bookmarkStart w:id="0" w:name="_GoBack"/>
      <w:bookmarkEnd w:id="0"/>
      <w:r w:rsidR="00214D97">
        <w:rPr>
          <w:rFonts w:eastAsia="MS Mincho"/>
          <w:bCs/>
        </w:rPr>
        <w:t>Sendo unificado o parecer com as Comissões Permanente de</w:t>
      </w:r>
      <w:r w:rsidR="00214D97"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C9371B">
        <w:t xml:space="preserve">Vinte Um </w:t>
      </w:r>
      <w:r w:rsidR="00214D97">
        <w:t xml:space="preserve">do mês de </w:t>
      </w:r>
      <w:proofErr w:type="gramStart"/>
      <w:r w:rsidR="00EB48D6">
        <w:t>Agosto</w:t>
      </w:r>
      <w:proofErr w:type="gramEnd"/>
      <w:r w:rsidR="00EB48D6">
        <w:t xml:space="preserve"> </w:t>
      </w:r>
      <w:r w:rsidR="00214D97">
        <w:t>do ano de dois mil e vinte três.</w:t>
      </w:r>
    </w:p>
    <w:p w:rsidR="00C910CB" w:rsidRDefault="00C910CB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C910CB">
        <w:trPr>
          <w:jc w:val="center"/>
        </w:trPr>
        <w:tc>
          <w:tcPr>
            <w:tcW w:w="4536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C910CB" w:rsidRDefault="0021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C910CB" w:rsidRDefault="00C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910CB" w:rsidRDefault="00C910CB">
      <w:pPr>
        <w:rPr>
          <w:rFonts w:ascii="Carlito" w:hAnsi="Carlito" w:cs="Carlito"/>
        </w:rPr>
      </w:pPr>
    </w:p>
    <w:p w:rsidR="00C910CB" w:rsidRDefault="00C910CB">
      <w:pPr>
        <w:rPr>
          <w:rFonts w:ascii="Carlito" w:hAnsi="Carlito" w:cs="Carlito"/>
        </w:rPr>
      </w:pPr>
    </w:p>
    <w:sectPr w:rsidR="00C910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CB" w:rsidRDefault="00214D97">
      <w:pPr>
        <w:spacing w:line="240" w:lineRule="auto"/>
      </w:pPr>
      <w:r>
        <w:separator/>
      </w:r>
    </w:p>
  </w:endnote>
  <w:endnote w:type="continuationSeparator" w:id="0">
    <w:p w:rsidR="00C910CB" w:rsidRDefault="00214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CB" w:rsidRDefault="00214D97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C910CB" w:rsidRDefault="00214D97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C910CB" w:rsidRDefault="00C910CB">
    <w:pPr>
      <w:pStyle w:val="Rodap"/>
    </w:pPr>
  </w:p>
  <w:p w:rsidR="00C910CB" w:rsidRDefault="00C910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CB" w:rsidRDefault="00214D97">
      <w:pPr>
        <w:spacing w:after="0"/>
      </w:pPr>
      <w:r>
        <w:separator/>
      </w:r>
    </w:p>
  </w:footnote>
  <w:footnote w:type="continuationSeparator" w:id="0">
    <w:p w:rsidR="00C910CB" w:rsidRDefault="00214D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C910CB">
      <w:trPr>
        <w:trHeight w:val="809"/>
        <w:jc w:val="center"/>
      </w:trPr>
      <w:tc>
        <w:tcPr>
          <w:tcW w:w="938" w:type="pct"/>
          <w:vAlign w:val="center"/>
        </w:tcPr>
        <w:p w:rsidR="00C910CB" w:rsidRDefault="00C910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C910CB" w:rsidRDefault="00C9371B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4209970" r:id="rId2"/>
      </w:object>
    </w:r>
  </w:p>
  <w:p w:rsidR="00C910CB" w:rsidRDefault="00C910C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D97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92BDB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A09AF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910CB"/>
    <w:rsid w:val="00C9371B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48D6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68EF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0D5C695A"/>
    <w:rsid w:val="11883926"/>
    <w:rsid w:val="141A6114"/>
    <w:rsid w:val="20345B06"/>
    <w:rsid w:val="2D5F733B"/>
    <w:rsid w:val="34E31987"/>
    <w:rsid w:val="38C03DE3"/>
    <w:rsid w:val="3E1353E1"/>
    <w:rsid w:val="49B13661"/>
    <w:rsid w:val="4E0D66B5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D798720-1AEA-42A5-B95F-457A501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CFF11-788C-45C2-9869-37D6C96F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6</cp:revision>
  <cp:lastPrinted>2022-01-27T13:11:00Z</cp:lastPrinted>
  <dcterms:created xsi:type="dcterms:W3CDTF">2023-01-27T14:10:00Z</dcterms:created>
  <dcterms:modified xsi:type="dcterms:W3CDTF">2023-08-22T15:46:00Z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