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A247F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A247FA">
      <w:pPr>
        <w:pStyle w:val="western"/>
        <w:ind w:firstLine="851"/>
      </w:pPr>
      <w:r>
        <w:rPr>
          <w:sz w:val="24"/>
        </w:rPr>
        <w:t>No dia</w:t>
      </w:r>
      <w:r w:rsidR="00B22CE9">
        <w:rPr>
          <w:sz w:val="24"/>
        </w:rPr>
        <w:t xml:space="preserve"> </w:t>
      </w:r>
      <w:r w:rsidR="00A247FA">
        <w:rPr>
          <w:sz w:val="24"/>
        </w:rPr>
        <w:t xml:space="preserve">Onze </w:t>
      </w:r>
      <w:r>
        <w:rPr>
          <w:sz w:val="24"/>
        </w:rPr>
        <w:t xml:space="preserve">do mês </w:t>
      </w:r>
      <w:r w:rsidR="009F7856">
        <w:rPr>
          <w:sz w:val="24"/>
        </w:rPr>
        <w:t xml:space="preserve">Setembro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B22CE9">
        <w:rPr>
          <w:sz w:val="24"/>
        </w:rPr>
        <w:t>-</w:t>
      </w:r>
      <w:r>
        <w:rPr>
          <w:sz w:val="24"/>
        </w:rPr>
        <w:t xml:space="preserve">MDB, Relator Manoel Henrique Santos de Souza – PSDB e o Membro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reunião e pediu ao Relator que fizesse as leituras das matérias em pauta. Foi lido e dado</w:t>
      </w:r>
      <w:r w:rsidR="000630A5">
        <w:t>”</w:t>
      </w:r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A247FA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  </w:t>
      </w:r>
      <w:r w:rsidR="00A247FA" w:rsidRPr="00A247F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3082/23, de 06 de setembro de 2.023</w:t>
      </w:r>
      <w:r w:rsidR="00A247FA" w:rsidRPr="00A247F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A247FA" w:rsidRPr="00A247F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A247FA" w:rsidRPr="00A247F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A247FA" w:rsidRPr="00A247F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</w:t>
      </w:r>
      <w:r w:rsidR="00A247FA" w:rsidRPr="00A247FA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AUTORIZA O PODER EXECUTIVO A INSTITUIR A CARTEIRA DE IDENTIFICAÇÃO DO PORTADOR DE FIBROMIALGIA, NO ÂMBITO DO </w:t>
      </w:r>
      <w:proofErr w:type="gramStart"/>
      <w:r w:rsidR="00A247FA" w:rsidRPr="00A247FA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MUNICÍPIO.”</w:t>
      </w:r>
      <w:proofErr w:type="gramEnd"/>
      <w:r w:rsidR="00A247FA" w:rsidRPr="00A247FA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A247FA" w:rsidRPr="00A247F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3082/23, de 06 de setembro de 2.023</w:t>
      </w:r>
      <w:r w:rsidR="00A247FA" w:rsidRPr="00A247F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A247FA" w:rsidRPr="00A247F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A247FA" w:rsidRPr="00A247F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A247FA" w:rsidRPr="00A247F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</w:t>
      </w:r>
      <w:r w:rsidR="00A247FA" w:rsidRPr="00A247FA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AUTORIZA O PODER EXECUTIVO A INSTITUIR A CARTEIRA DE IDENTIFICAÇÃO DO PORTADOR DE FIBROMIALGIA, NO ÂMBITO DO </w:t>
      </w:r>
      <w:proofErr w:type="gramStart"/>
      <w:r w:rsidR="00A247FA" w:rsidRPr="00A247FA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MUNICÍPIO.”</w:t>
      </w:r>
      <w:bookmarkStart w:id="0" w:name="_GoBack"/>
      <w:bookmarkEnd w:id="0"/>
      <w:proofErr w:type="gramEnd"/>
      <w:r>
        <w:rPr>
          <w:rFonts w:eastAsia="MS Mincho"/>
          <w:bCs/>
          <w:sz w:val="24"/>
        </w:rPr>
        <w:t xml:space="preserve">unificado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A247FA">
        <w:rPr>
          <w:sz w:val="24"/>
        </w:rPr>
        <w:t xml:space="preserve">Onze </w:t>
      </w:r>
      <w:r>
        <w:rPr>
          <w:sz w:val="24"/>
        </w:rPr>
        <w:t xml:space="preserve">do mês de </w:t>
      </w:r>
      <w:proofErr w:type="gramStart"/>
      <w:r w:rsidR="009F7856">
        <w:rPr>
          <w:sz w:val="24"/>
        </w:rPr>
        <w:t>Setembro</w:t>
      </w:r>
      <w:proofErr w:type="gramEnd"/>
      <w:r w:rsidR="009F7856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A247F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6027044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243D"/>
    <w:rsid w:val="009F2E5F"/>
    <w:rsid w:val="009F5DB3"/>
    <w:rsid w:val="009F7856"/>
    <w:rsid w:val="00A10DF3"/>
    <w:rsid w:val="00A14155"/>
    <w:rsid w:val="00A247FA"/>
    <w:rsid w:val="00A375B9"/>
    <w:rsid w:val="00A50A32"/>
    <w:rsid w:val="00A51B5F"/>
    <w:rsid w:val="00A531D7"/>
    <w:rsid w:val="00A724B9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11</cp:revision>
  <cp:lastPrinted>2022-06-24T16:40:00Z</cp:lastPrinted>
  <dcterms:created xsi:type="dcterms:W3CDTF">2023-01-27T14:14:00Z</dcterms:created>
  <dcterms:modified xsi:type="dcterms:W3CDTF">2023-09-12T16:31:00Z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