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6160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Default="0074150A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Pr="00027BBB" w:rsidRDefault="006160C2" w:rsidP="00F26B00">
      <w:pPr>
        <w:pStyle w:val="western"/>
        <w:ind w:firstLine="851"/>
      </w:pPr>
      <w:r>
        <w:rPr>
          <w:rFonts w:asciiTheme="minorHAnsi" w:hAnsiTheme="minorHAnsi" w:cstheme="minorHAnsi"/>
          <w:sz w:val="24"/>
          <w:szCs w:val="24"/>
        </w:rPr>
        <w:t>No dia quinze</w:t>
      </w:r>
      <w:r w:rsidR="00D86CA4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do mês de </w:t>
      </w:r>
      <w:r w:rsidR="00FD6CE4" w:rsidRPr="00FD6CE4">
        <w:rPr>
          <w:rFonts w:asciiTheme="minorHAnsi" w:hAnsiTheme="minorHAnsi" w:cstheme="minorHAnsi"/>
          <w:sz w:val="24"/>
          <w:szCs w:val="24"/>
        </w:rPr>
        <w:t>fevereiro</w:t>
      </w:r>
      <w:r w:rsidR="00D86CA4" w:rsidRPr="00FD6CE4">
        <w:rPr>
          <w:rFonts w:asciiTheme="minorHAnsi" w:hAnsiTheme="minorHAnsi" w:cstheme="minorHAnsi"/>
          <w:sz w:val="24"/>
          <w:szCs w:val="24"/>
        </w:rPr>
        <w:t xml:space="preserve"> do ano de dois mil e vinte quatro</w:t>
      </w:r>
      <w:r>
        <w:rPr>
          <w:rFonts w:asciiTheme="minorHAnsi" w:hAnsiTheme="minorHAnsi" w:cstheme="minorHAnsi"/>
          <w:sz w:val="24"/>
          <w:szCs w:val="24"/>
        </w:rPr>
        <w:t xml:space="preserve">, às dezenove e </w:t>
      </w:r>
      <w:proofErr w:type="gramStart"/>
      <w:r>
        <w:rPr>
          <w:rFonts w:asciiTheme="minorHAnsi" w:hAnsiTheme="minorHAnsi" w:cstheme="minorHAnsi"/>
          <w:sz w:val="24"/>
          <w:szCs w:val="24"/>
        </w:rPr>
        <w:t>trinta</w:t>
      </w:r>
      <w:r w:rsidR="00FB6986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 horas</w:t>
      </w:r>
      <w:proofErr w:type="gramEnd"/>
      <w:r w:rsidR="009D6602" w:rsidRPr="00FD6CE4">
        <w:rPr>
          <w:rFonts w:asciiTheme="minorHAnsi" w:hAnsiTheme="minorHAnsi" w:cstheme="minorHAnsi"/>
          <w:sz w:val="24"/>
          <w:szCs w:val="24"/>
        </w:rPr>
        <w:t>, 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FD6CE4">
        <w:rPr>
          <w:rFonts w:asciiTheme="minorHAnsi" w:hAnsiTheme="minorHAnsi" w:cstheme="minorHAnsi"/>
          <w:sz w:val="24"/>
          <w:szCs w:val="24"/>
        </w:rPr>
        <w:t xml:space="preserve">nrique Ricardo Estevam, ausência sem justificativa </w:t>
      </w:r>
      <w:r w:rsidR="009D6602" w:rsidRPr="00FD6CE4">
        <w:rPr>
          <w:rFonts w:asciiTheme="minorHAnsi" w:hAnsiTheme="minorHAnsi" w:cstheme="minorHAnsi"/>
          <w:sz w:val="24"/>
          <w:szCs w:val="24"/>
        </w:rPr>
        <w:t>–</w:t>
      </w:r>
      <w:r w:rsidR="00D9781D" w:rsidRPr="00FD6CE4">
        <w:rPr>
          <w:rFonts w:asciiTheme="minorHAnsi" w:hAnsiTheme="minorHAnsi" w:cstheme="minorHAnsi"/>
          <w:sz w:val="24"/>
          <w:szCs w:val="24"/>
        </w:rPr>
        <w:t xml:space="preserve"> Justificado a ausência do Vereador– Elizeu Messias da Silva, devido afastamento Regimentar </w:t>
      </w:r>
      <w:r w:rsidR="009D6602" w:rsidRPr="00FD6CE4">
        <w:rPr>
          <w:rFonts w:asciiTheme="minorHAnsi" w:hAnsiTheme="minorHAnsi" w:cstheme="minorHAnsi"/>
          <w:sz w:val="24"/>
          <w:szCs w:val="24"/>
        </w:rPr>
        <w:t>–</w:t>
      </w:r>
      <w:r w:rsidR="001834F1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MDB e Membro – </w:t>
      </w:r>
      <w:proofErr w:type="spellStart"/>
      <w:r w:rsidR="009D6602" w:rsidRPr="00FD6CE4">
        <w:rPr>
          <w:rFonts w:asciiTheme="minorHAnsi" w:hAnsiTheme="minorHAnsi" w:cstheme="minorHAnsi"/>
          <w:sz w:val="24"/>
          <w:szCs w:val="24"/>
        </w:rPr>
        <w:t>Graucimar</w:t>
      </w:r>
      <w:proofErr w:type="spellEnd"/>
      <w:r w:rsidR="009D6602" w:rsidRPr="00FD6CE4">
        <w:rPr>
          <w:rFonts w:asciiTheme="minorHAnsi" w:hAnsiTheme="minorHAnsi" w:cstheme="minorHAnsi"/>
          <w:sz w:val="24"/>
          <w:szCs w:val="24"/>
        </w:rPr>
        <w:t xml:space="preserve"> Ferreira de Souza –DC.  O senhor Presidente iniciou-se a reunião e pediu ao Relator, que fizesse a leitura das matérias em pauta. Foi </w:t>
      </w:r>
      <w:r w:rsidR="00FB6986" w:rsidRPr="00FD6CE4">
        <w:rPr>
          <w:rFonts w:asciiTheme="minorHAnsi" w:hAnsiTheme="minorHAnsi" w:cstheme="minorHAnsi"/>
          <w:sz w:val="24"/>
          <w:szCs w:val="24"/>
        </w:rPr>
        <w:t>lido e dado parecer favorável</w:t>
      </w:r>
      <w:r>
        <w:rPr>
          <w:rFonts w:ascii="Calibri" w:hAnsi="Calibri" w:cs="Calibri"/>
        </w:rPr>
        <w:t xml:space="preserve"> </w:t>
      </w:r>
      <w:r w:rsidRPr="006160C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3.161/24, de 08 de fevereiro de 2.024,</w:t>
      </w:r>
      <w:r w:rsidRPr="006160C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6160C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6160C2">
        <w:rPr>
          <w:rFonts w:ascii="Carlito" w:hAnsi="Carlito" w:cs="Carlito"/>
          <w:i/>
          <w:iCs/>
          <w:color w:val="000000"/>
          <w:sz w:val="24"/>
          <w:szCs w:val="24"/>
        </w:rPr>
        <w:t xml:space="preserve">"ABRE NO ORÇAMENTO VIGENTE CRÉDITO ADICIONAL ESPECIAL E DA OUTRAS </w:t>
      </w:r>
      <w:proofErr w:type="spellStart"/>
      <w:r w:rsidRPr="006160C2">
        <w:rPr>
          <w:rFonts w:ascii="Carlito" w:hAnsi="Carlito" w:cs="Carlito"/>
          <w:i/>
          <w:iCs/>
          <w:color w:val="000000"/>
          <w:sz w:val="24"/>
          <w:szCs w:val="24"/>
        </w:rPr>
        <w:t>PROVIDÊNCIAS".</w:t>
      </w:r>
      <w:r w:rsidRPr="006160C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Pr="006160C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3.162/24, de 08 de fevereiro de 2.024,</w:t>
      </w:r>
      <w:r w:rsidRPr="006160C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6160C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6160C2">
        <w:rPr>
          <w:rFonts w:ascii="Carlito" w:hAnsi="Carlito" w:cs="Carlito"/>
          <w:i/>
          <w:iCs/>
          <w:color w:val="000000"/>
          <w:sz w:val="24"/>
          <w:szCs w:val="24"/>
        </w:rPr>
        <w:t xml:space="preserve">"ABRE NO ORÇAMENTO VIGENTE CRÉDITO ADICIONAL SUPLEMENTAR E DA OUTRAS </w:t>
      </w:r>
      <w:proofErr w:type="spellStart"/>
      <w:r w:rsidRPr="006160C2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r w:rsidRPr="006160C2">
        <w:rPr>
          <w:rFonts w:ascii="Carlito" w:hAnsi="Carlito" w:cs="Carlito"/>
          <w:i/>
          <w:iCs/>
          <w:color w:val="000000"/>
          <w:sz w:val="24"/>
          <w:szCs w:val="24"/>
          <w:u w:val="single"/>
        </w:rPr>
        <w:t>".</w:t>
      </w:r>
      <w:r w:rsidRPr="006160C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Pr="006160C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3.163/24, de 09 de fevereiro de 2.024,</w:t>
      </w:r>
      <w:r w:rsidRPr="006160C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6160C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6160C2">
        <w:rPr>
          <w:rFonts w:ascii="Carlito" w:hAnsi="Carlito" w:cs="Carlito"/>
          <w:i/>
          <w:iCs/>
          <w:color w:val="000000"/>
          <w:sz w:val="24"/>
          <w:szCs w:val="24"/>
        </w:rPr>
        <w:t>“DISPÕE SOBRE A ALTERAÇÃO DO PISO SALARIAL DO MAGISTÉRIO PÚBLICO DA EDUCAÇÃO BÁSICA, E DA OUTRAS PROVIDÊNCIAS”</w:t>
      </w:r>
      <w:r w:rsidR="00F26B00" w:rsidRPr="00F26B0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3.164/24, de 09 de fevereiro de 2.024,</w:t>
      </w:r>
      <w:r w:rsidR="00F26B00" w:rsidRPr="00F26B0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F26B00" w:rsidRPr="00F26B0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F26B00" w:rsidRPr="00F26B00">
        <w:rPr>
          <w:rFonts w:ascii="Carlito" w:hAnsi="Carlito" w:cs="Carlito"/>
          <w:i/>
          <w:iCs/>
          <w:color w:val="000000"/>
          <w:sz w:val="24"/>
          <w:szCs w:val="24"/>
        </w:rPr>
        <w:t>“DISPÕE SOBRE A IMPLANTAÇÃO DO PISO SALARIAL AOS AGENTES COMUNITÁRIOS DE SAÚDE E AGENTES DE COMBATE A ENDEMIAS DO MUNICÍPIO DE OURO PRETO DO OESTE, E DÁ OUTRAS PROVIDÊNCIAS”.</w:t>
      </w:r>
      <w:r w:rsidR="00F26B00" w:rsidRPr="00F26B00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F26B00" w:rsidRPr="00F26B0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3.160/24 de 07 de Fevereiro de 2.024</w:t>
      </w:r>
      <w:r w:rsidR="00F26B00" w:rsidRPr="00F26B0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F26B00" w:rsidRPr="00F26B0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F26B00" w:rsidRPr="00F26B00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SUPLEMENTAR E DA OUTRAS PROVIDÊNCIAS</w:t>
      </w:r>
      <w:proofErr w:type="gramStart"/>
      <w:r w:rsidR="00F26B00" w:rsidRPr="00F26B00">
        <w:rPr>
          <w:rFonts w:ascii="Carlito" w:hAnsi="Carlito" w:cs="Carlito"/>
          <w:i/>
          <w:iCs/>
          <w:color w:val="000000"/>
          <w:sz w:val="24"/>
          <w:szCs w:val="24"/>
        </w:rPr>
        <w:t>".</w:t>
      </w:r>
      <w:proofErr w:type="spellStart"/>
      <w:r w:rsidR="00F26B00" w:rsidRPr="00F26B0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rojeto</w:t>
      </w:r>
      <w:proofErr w:type="spellEnd"/>
      <w:proofErr w:type="gramEnd"/>
      <w:r w:rsidR="00F26B00" w:rsidRPr="00F26B0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Resolução de Legislativa n° 167/24 de 07 de fevereiro de 2.024</w:t>
      </w:r>
      <w:r w:rsidR="00F26B00" w:rsidRPr="00F26B0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F26B00" w:rsidRPr="00F26B0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F26B00" w:rsidRPr="00F26B00">
        <w:rPr>
          <w:rFonts w:ascii="Carlito" w:hAnsi="Carlito" w:cs="Carlito"/>
          <w:i/>
          <w:iCs/>
          <w:color w:val="000000"/>
          <w:sz w:val="24"/>
          <w:szCs w:val="24"/>
        </w:rPr>
        <w:t>"ALTERA A REDAÇÃO DO ARTIGO 111 E DO § 3º DO ARTIGO 120 DA RESOLUÇÃO LEGISLATIVA Nº 050/91 DE 27/05/1991 (REGIMENTO INTERNO)".</w:t>
      </w:r>
      <w:r w:rsidR="00FD6CE4" w:rsidRPr="00FD6CE4">
        <w:rPr>
          <w:rFonts w:ascii="Carlito" w:hAnsi="Carlito" w:cs="Carlito"/>
          <w:b/>
          <w:bCs/>
          <w:color w:val="000000"/>
          <w:sz w:val="24"/>
          <w:szCs w:val="24"/>
        </w:rPr>
        <w:t>.</w:t>
      </w:r>
      <w:r w:rsidR="009D6602">
        <w:rPr>
          <w:rFonts w:ascii="Calibri" w:eastAsia="MS Mincho" w:hAnsi="Calibri" w:cs="Calibri"/>
          <w:bCs/>
        </w:rPr>
        <w:t xml:space="preserve">Sendo </w:t>
      </w:r>
      <w:r w:rsidR="009D6602" w:rsidRPr="00FD6CE4">
        <w:rPr>
          <w:rFonts w:ascii="Calibri" w:eastAsia="MS Mincho" w:hAnsi="Calibri" w:cs="Calibri"/>
          <w:bCs/>
          <w:sz w:val="24"/>
          <w:szCs w:val="24"/>
        </w:rPr>
        <w:t>unificado o parecer com as Comissões Permanente de</w:t>
      </w:r>
      <w:r w:rsidR="009D6602" w:rsidRPr="00FD6CE4">
        <w:rPr>
          <w:rFonts w:ascii="Calibri" w:hAnsi="Calibri" w:cs="Calibri"/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F26B00">
        <w:rPr>
          <w:rFonts w:ascii="Calibri" w:hAnsi="Calibri" w:cs="Calibri"/>
          <w:sz w:val="24"/>
          <w:szCs w:val="24"/>
        </w:rPr>
        <w:t xml:space="preserve"> quinze</w:t>
      </w:r>
      <w:r w:rsidR="009D6602" w:rsidRPr="00FD6CE4">
        <w:rPr>
          <w:rFonts w:ascii="Calibri" w:hAnsi="Calibri" w:cs="Calibri"/>
          <w:sz w:val="24"/>
          <w:szCs w:val="24"/>
        </w:rPr>
        <w:t xml:space="preserve"> do mês de</w:t>
      </w:r>
      <w:r w:rsidR="00F26B00">
        <w:rPr>
          <w:rFonts w:ascii="Calibri" w:hAnsi="Calibri" w:cs="Calibri"/>
          <w:sz w:val="24"/>
          <w:szCs w:val="24"/>
        </w:rPr>
        <w:t xml:space="preserve"> </w:t>
      </w:r>
      <w:r w:rsidR="00F26B00" w:rsidRPr="00FD6CE4">
        <w:rPr>
          <w:rFonts w:ascii="Calibri" w:hAnsi="Calibri" w:cs="Calibri"/>
          <w:sz w:val="24"/>
          <w:szCs w:val="24"/>
        </w:rPr>
        <w:t>fevereiro</w:t>
      </w:r>
      <w:bookmarkStart w:id="0" w:name="_GoBack"/>
      <w:bookmarkEnd w:id="0"/>
      <w:r w:rsidR="009D6602" w:rsidRPr="00FD6CE4">
        <w:rPr>
          <w:rFonts w:ascii="Calibri" w:hAnsi="Calibri" w:cs="Calibri"/>
          <w:sz w:val="24"/>
          <w:szCs w:val="24"/>
        </w:rPr>
        <w:t>,</w:t>
      </w:r>
      <w:r w:rsidR="00575AE4" w:rsidRPr="00FD6CE4">
        <w:rPr>
          <w:rFonts w:ascii="Calibri" w:hAnsi="Calibri" w:cs="Calibri"/>
          <w:sz w:val="24"/>
          <w:szCs w:val="24"/>
        </w:rPr>
        <w:t xml:space="preserve"> do ano de dois </w:t>
      </w:r>
      <w:proofErr w:type="gramStart"/>
      <w:r w:rsidR="00575AE4" w:rsidRPr="00FD6CE4">
        <w:rPr>
          <w:rFonts w:ascii="Calibri" w:hAnsi="Calibri" w:cs="Calibri"/>
          <w:sz w:val="24"/>
          <w:szCs w:val="24"/>
        </w:rPr>
        <w:t>mil</w:t>
      </w:r>
      <w:r w:rsidR="00FD6CE4" w:rsidRPr="00FD6CE4">
        <w:rPr>
          <w:rFonts w:ascii="Calibri" w:hAnsi="Calibri" w:cs="Calibri"/>
          <w:sz w:val="24"/>
          <w:szCs w:val="24"/>
        </w:rPr>
        <w:t xml:space="preserve"> </w:t>
      </w:r>
      <w:r w:rsidR="00575AE4" w:rsidRPr="00FD6CE4">
        <w:rPr>
          <w:rFonts w:ascii="Calibri" w:hAnsi="Calibri" w:cs="Calibri"/>
          <w:sz w:val="24"/>
          <w:szCs w:val="24"/>
        </w:rPr>
        <w:t xml:space="preserve"> e</w:t>
      </w:r>
      <w:proofErr w:type="gramEnd"/>
      <w:r w:rsidR="00575AE4" w:rsidRPr="00FD6CE4">
        <w:rPr>
          <w:rFonts w:ascii="Calibri" w:hAnsi="Calibri" w:cs="Calibri"/>
          <w:sz w:val="24"/>
          <w:szCs w:val="24"/>
        </w:rPr>
        <w:t xml:space="preserve"> vinte</w:t>
      </w:r>
      <w:r w:rsidR="00575AE4">
        <w:rPr>
          <w:rFonts w:ascii="Calibri" w:hAnsi="Calibri" w:cs="Calibri"/>
        </w:rPr>
        <w:t xml:space="preserve"> quatro</w:t>
      </w:r>
      <w:r w:rsidR="009D6602">
        <w:rPr>
          <w:rFonts w:ascii="Calibri" w:hAnsi="Calibri" w:cs="Calibri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74150A">
        <w:trPr>
          <w:jc w:val="center"/>
        </w:trPr>
        <w:tc>
          <w:tcPr>
            <w:tcW w:w="3828" w:type="dxa"/>
          </w:tcPr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–PV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E56" w:rsidRDefault="00CA4E56">
      <w:pPr>
        <w:spacing w:line="240" w:lineRule="auto"/>
      </w:pPr>
      <w:r>
        <w:separator/>
      </w:r>
    </w:p>
  </w:endnote>
  <w:endnote w:type="continuationSeparator" w:id="0">
    <w:p w:rsidR="00CA4E56" w:rsidRDefault="00CA4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E56" w:rsidRDefault="00CA4E56">
      <w:pPr>
        <w:spacing w:after="0"/>
      </w:pPr>
      <w:r>
        <w:separator/>
      </w:r>
    </w:p>
  </w:footnote>
  <w:footnote w:type="continuationSeparator" w:id="0">
    <w:p w:rsidR="00CA4E56" w:rsidRDefault="00CA4E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CA4E5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9580734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F0CF8"/>
    <w:rsid w:val="000F258F"/>
    <w:rsid w:val="000F2C73"/>
    <w:rsid w:val="001212A0"/>
    <w:rsid w:val="001834F1"/>
    <w:rsid w:val="001A3330"/>
    <w:rsid w:val="001D3DCE"/>
    <w:rsid w:val="001F5077"/>
    <w:rsid w:val="00204E5A"/>
    <w:rsid w:val="00241849"/>
    <w:rsid w:val="00267011"/>
    <w:rsid w:val="00270A33"/>
    <w:rsid w:val="002D3A69"/>
    <w:rsid w:val="002E78A5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4F0BE8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2391C"/>
    <w:rsid w:val="0074150A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9D6602"/>
    <w:rsid w:val="00A038E7"/>
    <w:rsid w:val="00AB574C"/>
    <w:rsid w:val="00AC3996"/>
    <w:rsid w:val="00AD4044"/>
    <w:rsid w:val="00B53220"/>
    <w:rsid w:val="00B658CA"/>
    <w:rsid w:val="00B77E6A"/>
    <w:rsid w:val="00BA5196"/>
    <w:rsid w:val="00C3223B"/>
    <w:rsid w:val="00C359DC"/>
    <w:rsid w:val="00C71076"/>
    <w:rsid w:val="00C801AD"/>
    <w:rsid w:val="00CA4E56"/>
    <w:rsid w:val="00CA64E5"/>
    <w:rsid w:val="00CC255A"/>
    <w:rsid w:val="00CC6CB3"/>
    <w:rsid w:val="00CC7D5B"/>
    <w:rsid w:val="00D32BB2"/>
    <w:rsid w:val="00D4495C"/>
    <w:rsid w:val="00D86CA4"/>
    <w:rsid w:val="00D9781D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26B00"/>
    <w:rsid w:val="00F82F82"/>
    <w:rsid w:val="00F97FBD"/>
    <w:rsid w:val="00FB6986"/>
    <w:rsid w:val="00FD0A4D"/>
    <w:rsid w:val="00FD6CE4"/>
    <w:rsid w:val="00FE17FE"/>
    <w:rsid w:val="00FE3B44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12866-DC7E-42D3-9C6C-948D2C76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10</cp:revision>
  <cp:lastPrinted>2021-08-16T13:06:00Z</cp:lastPrinted>
  <dcterms:created xsi:type="dcterms:W3CDTF">2023-01-27T14:12:00Z</dcterms:created>
  <dcterms:modified xsi:type="dcterms:W3CDTF">2024-02-16T13:26:00Z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