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1" w:rsidRDefault="008E0D71" w:rsidP="009B2129">
      <w:pPr>
        <w:spacing w:after="0" w:line="240" w:lineRule="auto"/>
        <w:ind w:firstLine="709"/>
        <w:jc w:val="both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0F5ECF" w:rsidRDefault="000F5ECF" w:rsidP="009B2129">
      <w:pPr>
        <w:spacing w:after="0" w:line="240" w:lineRule="auto"/>
        <w:ind w:firstLine="709"/>
        <w:jc w:val="both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0F5ECF" w:rsidRPr="000F258F" w:rsidRDefault="000F5ECF" w:rsidP="009B2129">
      <w:pPr>
        <w:spacing w:after="0" w:line="240" w:lineRule="auto"/>
        <w:ind w:firstLine="709"/>
        <w:jc w:val="both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8E0D71" w:rsidRDefault="00484B6E" w:rsidP="008E0D71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  <w:r>
        <w:rPr>
          <w:rFonts w:ascii="Carlito" w:eastAsia="Times New Roman" w:hAnsi="Carlito" w:cs="Carlito"/>
          <w:b/>
          <w:sz w:val="24"/>
          <w:szCs w:val="24"/>
          <w:lang w:eastAsia="pt-BR"/>
        </w:rPr>
        <w:t>ATA Nº 02</w:t>
      </w:r>
      <w:r w:rsidR="00251139">
        <w:rPr>
          <w:rFonts w:ascii="Carlito" w:eastAsia="Times New Roman" w:hAnsi="Carlito" w:cs="Carlito"/>
          <w:b/>
          <w:sz w:val="24"/>
          <w:szCs w:val="24"/>
          <w:lang w:eastAsia="pt-BR"/>
        </w:rPr>
        <w:t>/2024</w:t>
      </w:r>
    </w:p>
    <w:p w:rsidR="008E0D71" w:rsidRPr="000F258F" w:rsidRDefault="00C63B5B" w:rsidP="00DE0450">
      <w:pPr>
        <w:spacing w:after="0" w:line="240" w:lineRule="auto"/>
        <w:ind w:firstLine="709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  <w:r>
        <w:rPr>
          <w:rFonts w:ascii="Carlito" w:eastAsia="Times New Roman" w:hAnsi="Carlito" w:cs="Carlito"/>
          <w:b/>
          <w:sz w:val="24"/>
          <w:szCs w:val="24"/>
          <w:lang w:eastAsia="pt-BR"/>
        </w:rPr>
        <w:t>EXTRA</w:t>
      </w:r>
      <w:r w:rsidR="00122852">
        <w:rPr>
          <w:rFonts w:ascii="Carlito" w:eastAsia="Times New Roman" w:hAnsi="Carlito" w:cs="Carlito"/>
          <w:b/>
          <w:sz w:val="24"/>
          <w:szCs w:val="24"/>
          <w:lang w:eastAsia="pt-BR"/>
        </w:rPr>
        <w:t>ORDINÁ</w:t>
      </w:r>
      <w:r w:rsidR="00DE0450">
        <w:rPr>
          <w:rFonts w:ascii="Carlito" w:eastAsia="Times New Roman" w:hAnsi="Carlito" w:cs="Carlito"/>
          <w:b/>
          <w:sz w:val="24"/>
          <w:szCs w:val="24"/>
          <w:lang w:eastAsia="pt-BR"/>
        </w:rPr>
        <w:t>RIA</w:t>
      </w:r>
    </w:p>
    <w:p w:rsidR="008E0D71" w:rsidRDefault="008E0D71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0F5ECF" w:rsidRDefault="000F5ECF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0F5ECF" w:rsidRPr="000F258F" w:rsidRDefault="000F5ECF" w:rsidP="008E0D71">
      <w:pPr>
        <w:spacing w:after="0" w:line="240" w:lineRule="auto"/>
        <w:ind w:firstLine="709"/>
        <w:jc w:val="both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251139" w:rsidRDefault="00484B6E" w:rsidP="00484B6E">
      <w:pPr>
        <w:pStyle w:val="western"/>
        <w:ind w:firstLine="851"/>
      </w:pPr>
      <w:r>
        <w:t xml:space="preserve">No dia vinte e </w:t>
      </w:r>
      <w:proofErr w:type="gramStart"/>
      <w:r>
        <w:t xml:space="preserve">seis </w:t>
      </w:r>
      <w:r w:rsidR="00251139">
        <w:t xml:space="preserve"> </w:t>
      </w:r>
      <w:r w:rsidR="0039010E" w:rsidRPr="001D475B">
        <w:t>do</w:t>
      </w:r>
      <w:proofErr w:type="gramEnd"/>
      <w:r w:rsidR="0039010E" w:rsidRPr="001D475B">
        <w:t xml:space="preserve"> mês de </w:t>
      </w:r>
      <w:r>
        <w:t>agosto</w:t>
      </w:r>
      <w:r w:rsidR="00251139">
        <w:t xml:space="preserve"> </w:t>
      </w:r>
      <w:r w:rsidR="0039010E" w:rsidRPr="001D475B">
        <w:t>do ano de dois mil e vinte</w:t>
      </w:r>
      <w:r w:rsidR="00251139">
        <w:t xml:space="preserve">  quadro</w:t>
      </w:r>
      <w:r w:rsidR="0039010E" w:rsidRPr="001D475B">
        <w:t xml:space="preserve">, às </w:t>
      </w:r>
      <w:r>
        <w:t xml:space="preserve">nove </w:t>
      </w:r>
      <w:r w:rsidR="001C2729" w:rsidRPr="001D475B">
        <w:t>horas</w:t>
      </w:r>
      <w:r w:rsidR="0039010E" w:rsidRPr="001D475B">
        <w:t xml:space="preserve">, </w:t>
      </w:r>
      <w:r>
        <w:t xml:space="preserve">e doze minutos </w:t>
      </w:r>
      <w:r w:rsidR="0039010E" w:rsidRPr="001D475B">
        <w:t>reuniram-se em reunião Extraordinária, na Sede da Câmara Municipal da Estância Turística de Ouro Preto do Oeste – RO, Situada na Avenida Gonçalves Dias, sob o número quatro mil duzentos e trinta e seis</w:t>
      </w:r>
      <w:r w:rsidR="008E0D71" w:rsidRPr="001D475B">
        <w:t>, os m</w:t>
      </w:r>
      <w:r w:rsidR="00743F24" w:rsidRPr="001D475B">
        <w:t>embros da Comissão Permanente da</w:t>
      </w:r>
      <w:r w:rsidR="00307F11" w:rsidRPr="001D475B">
        <w:t xml:space="preserve"> </w:t>
      </w:r>
      <w:r w:rsidR="000F5ECF" w:rsidRPr="001D475B">
        <w:t xml:space="preserve">Legislação participativa. Presidente –Jeferson André da Silva </w:t>
      </w:r>
      <w:r w:rsidR="008E0D71" w:rsidRPr="001D475B">
        <w:t>– MDB</w:t>
      </w:r>
      <w:r w:rsidR="008E0D71" w:rsidRPr="001D475B">
        <w:rPr>
          <w:b/>
        </w:rPr>
        <w:t>,</w:t>
      </w:r>
      <w:r w:rsidR="00307F11" w:rsidRPr="001D475B">
        <w:t xml:space="preserve"> Relator –</w:t>
      </w:r>
      <w:r w:rsidR="000F5ECF" w:rsidRPr="001D475B">
        <w:t>Eudes Venâncio de Souza</w:t>
      </w:r>
      <w:r w:rsidR="00307F11" w:rsidRPr="001D475B">
        <w:t xml:space="preserve"> – MDB e</w:t>
      </w:r>
      <w:r w:rsidR="00743F24" w:rsidRPr="001D475B">
        <w:t xml:space="preserve"> o</w:t>
      </w:r>
      <w:r w:rsidR="00307F11" w:rsidRPr="001D475B">
        <w:t xml:space="preserve"> Membro – Manoel</w:t>
      </w:r>
      <w:r w:rsidR="00743F24" w:rsidRPr="001D475B">
        <w:t xml:space="preserve"> Henrique Santos de Souza –PSDB. </w:t>
      </w:r>
      <w:r w:rsidR="001D475B" w:rsidRPr="001D475B">
        <w:t xml:space="preserve">O Senhor Presidente iniciou a reunião e pediu ao Relator que fizesse as leituras das matérias em pauta. Foi lido e </w:t>
      </w:r>
      <w:proofErr w:type="spellStart"/>
      <w:r w:rsidR="001D475B" w:rsidRPr="001D475B">
        <w:t>dado</w:t>
      </w:r>
      <w:r w:rsidR="00251139">
        <w:t>“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</w:t>
      </w:r>
      <w:proofErr w:type="spell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Lei nº 3.248/2024, de 20 de </w:t>
      </w:r>
      <w:proofErr w:type="gramStart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484B6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- POR ANULAÇÃO DE DOTAÇÃO E DÁ OUTRAS PROVIDÊNCIAS”. 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ESPECIAL no valor de R$ 89.576,00 (oitenta e nove mil e quinhentos e setenta e seis reais), para atender as necessidades da Secretaria Municipal de Infraestrutura – SEMINFRA, na devolução de saldo de convênio TRANSFEREGOV N° 909966/2021, o qual tem por objeto a aquisição de máquina (Fresadora de asfalto). 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3.249/2024, de 21 de </w:t>
      </w:r>
      <w:proofErr w:type="gramStart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ANULAÇÃO DE DOTAÇÃO, E DÁ OUTRAS PROVIDÊNCIAS”. 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SUPLEMENTAR no valor R$ 24.000,00 (vinte e quatro mil reais), para atender as necessidades da Secretaria Municipal de Infraestrutura – SEMINFRA no pagamento de indenizações, restituições e locação do prédio onde funciona o Departamento de Agricultura, SEMMA e TFD). 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3.250/2024, de 21 de </w:t>
      </w:r>
      <w:proofErr w:type="gramStart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484B6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EXCESSO DE ARRECADAÇÃO, E DÁ OUTRAS PROVIDÊNCIAS”. 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CREDITO ADICIONAL SUPLEMENTAR no valor R$ 100.000,00 (cem mil reais), para atender a Secretaria Municipal de Assistência Social - SEMAS, para que possa realizar o repasse por meio de Termo de Colaboração o recurso de Estruturação da Rede de Serviços do SUAS - EMENDAS INDIVIDUAIS 2024 para a instituição beneficiária ASSOCIAÇÃO PARA PROMOÇÃO DA VIDA E DIGNIDADE E ESPERANÇA DO ANCIAO-PROMO-</w:t>
      </w:r>
      <w:proofErr w:type="gramStart"/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VIDA )</w:t>
      </w:r>
      <w:proofErr w:type="gramEnd"/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. 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Projeto de Lei nº 3.251/2024, de 22 de Agosto de 2024,</w:t>
      </w:r>
      <w:r w:rsidRPr="00484B6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“CRIA A COORDENADORIA MUNICIPAL DE PROTEÇÃO E DEFESA CIVIL (COMPDEC) DO MUNICÍPIO DA ESTÂNCIA TURÍSTICA OURO PRETO DO OESTE, RONDÔNIA E DÁ OUTRAS PROVIDÊNCIAS”.(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“Considerando que o reconhecimento de Situação de Emergência ou de Estado de Calamidade nos municípios pela União, por meio da Defesa Civil Nacional, requer a criação e ativação da Coordenadoria Municipal de Proteção e Defesa Civil - COMPDEC, a fim de possibilitar a obtenção de recursos e o registro dos eventos adversos no Sistema Integrado de Informações sobre Desastres – S2ID). 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3.248/2024, de 20 de </w:t>
      </w:r>
      <w:proofErr w:type="gramStart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484B6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que “AUTORIZA O PODER 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lastRenderedPageBreak/>
        <w:t>EXECUTIVO A ABRIR NO ORÇAMENTO VIGENTE, CRÉDITO ESPECIAL - POR ANULAÇÃO DE DOTAÇÃO E DÁ OUTRAS PROVIDÊNCIAS”. 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ESPECIAL no valor de R$ 89.576,00 (oitenta e nove mil e quinhentos e setenta e seis reais), para atender as necessidades da Secretaria Municipal de Infraestrutura – SEMINFRA, na devolução de saldo de convênio TRANSFEREGOV N° 909966/2021, o qual tem por objeto a aquisição de máquina (Fresadora de asfalto). 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3.249/2024, de 21 de </w:t>
      </w:r>
      <w:proofErr w:type="gramStart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ANULAÇÃO DE DOTAÇÃO, E DÁ OUTRAS PROVIDÊNCIAS”. 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Abertura de CREDITO ADICIONAL SUPLEMENTAR no valor R$ 24.000,00 (vinte e quatro mil reais), para atender as necessidades da Secretaria Municipal de Infraestrutura – SEMINFRA no pagamento de indenizações, restituições e locação do prédio onde funciona o Departamento de Agricultura, SEMMA e TFD). </w:t>
      </w:r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Projeto de Lei nº 3.250/2024, de 21 de </w:t>
      </w:r>
      <w:proofErr w:type="gramStart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Agosto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2024,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que “AUTORIZA O PODER EXECUTIVO A ABRIR NO ORÇAMENTO VIGENTE, CRÉDITO SUPLEMENTAR - POR EXCESSO DE ARRECADAÇÃO, E DÁ OUTRAS PROVIDÊNCIAS”. 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Abertura de CREDITO ADICIONAL SUPLEMENTAR no valor R$ 100.000,00 (cem mil reais), para atender a Secretaria Municipal de Assistência Social - SEMAS, para que possa realizar o repasse por meio de Termo de Colaboração o recurso de Estruturação da Rede de Serviços do SUAS - EMENDAS INDIVIDUAIS 2024 para a instituição beneficiária ASSOCIAÇÃO PARA PROMOÇÃO DA VIDA E DIGNIDADE E ESPERANÇA DO ANCIAO-PROMO-</w:t>
      </w:r>
      <w:proofErr w:type="gramStart"/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>VIDA .</w:t>
      </w:r>
      <w:proofErr w:type="gramEnd"/>
      <w:r w:rsidRPr="00484B6E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Projeto de Lei nº 3.251/2024, de 22 de Agosto de 2024,</w:t>
      </w:r>
      <w:r w:rsidRPr="00484B6E">
        <w:rPr>
          <w:rFonts w:ascii="Carlito" w:hAnsi="Carlito" w:cs="Carlito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“CRIA A COORDENADORIA MUNICIPAL DE PROTEÇÃO E DEFESA CIVIL (COMPDEC) DO MUNICÍPIO DA ESTÂNCIA TURÍSTICA OURO PRETO DO OESTE, RONDÔNIA E DÁ OUTRAS PROVIDÊNCIAS”.(</w:t>
      </w:r>
      <w:r w:rsidRPr="00484B6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00"/>
        </w:rPr>
        <w:t xml:space="preserve">“Considerando que o reconhecimento de Situação de Emergência ou de Estado de Calamidade nos municípios pela União, por meio da Defesa Civil Nacional, requer a criação e ativação da Coordenadoria Municipal de Proteção e Defesa Civil - COMPDEC, a fim de possibilitar a obtenção de recursos e o registro dos eventos adversos no Sistema Integrado de Informações sobre Desastres – S2ID). </w:t>
      </w:r>
      <w:proofErr w:type="gramStart"/>
      <w:r w:rsidR="000F5ECF" w:rsidRPr="001D475B">
        <w:t>presidente</w:t>
      </w:r>
      <w:proofErr w:type="gramEnd"/>
      <w:r w:rsidR="000F5ECF" w:rsidRPr="001D475B">
        <w:t xml:space="preserve"> deu por encerrada a reunião</w:t>
      </w:r>
      <w:r w:rsidR="008E0D71" w:rsidRPr="001D475B">
        <w:t xml:space="preserve">. Eu </w:t>
      </w:r>
      <w:r w:rsidR="00251139">
        <w:t xml:space="preserve">Elzi Mendes Neto </w:t>
      </w:r>
      <w:r w:rsidR="008E0D71" w:rsidRPr="001D475B">
        <w:t>secretário “ad hoc” lavrei a presente Ata, que lida achada, de acordo com o disposto no artigo quarenta e um do Regimento Interno, vai assinada pelos membros da Comissão. Estância Turística Our</w:t>
      </w:r>
      <w:r w:rsidR="0039010E" w:rsidRPr="001D475B">
        <w:t>o Preto do Oeste – RO, ao</w:t>
      </w:r>
      <w:r w:rsidR="000003E2" w:rsidRPr="001D475B">
        <w:t xml:space="preserve"> dia</w:t>
      </w:r>
      <w:r w:rsidR="0039010E" w:rsidRPr="001D475B">
        <w:t xml:space="preserve"> </w:t>
      </w:r>
      <w:r>
        <w:t>vinte e seis</w:t>
      </w:r>
      <w:r w:rsidR="00251139">
        <w:t xml:space="preserve"> </w:t>
      </w:r>
      <w:r w:rsidR="00251139" w:rsidRPr="001D475B">
        <w:t xml:space="preserve">do mês de </w:t>
      </w:r>
      <w:r>
        <w:t>agosto</w:t>
      </w:r>
      <w:r w:rsidR="00251139">
        <w:t xml:space="preserve"> do ano de dois mil e vinte quadro</w:t>
      </w:r>
      <w:r w:rsidR="008E0D71" w:rsidRPr="001D475B">
        <w:t>.</w:t>
      </w:r>
    </w:p>
    <w:p w:rsidR="008E0D71" w:rsidRPr="0039010E" w:rsidRDefault="001D475B" w:rsidP="001D475B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43F24" w:rsidRDefault="00743F24" w:rsidP="008E0D71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  <w:bookmarkStart w:id="0" w:name="_GoBack"/>
      <w:bookmarkEnd w:id="0"/>
    </w:p>
    <w:p w:rsidR="00743F24" w:rsidRPr="000F258F" w:rsidRDefault="00743F24" w:rsidP="008E0D71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t-BR"/>
        </w:rPr>
      </w:pPr>
    </w:p>
    <w:p w:rsidR="008E0D71" w:rsidRPr="000F258F" w:rsidRDefault="008E0D71" w:rsidP="008E0D71">
      <w:pPr>
        <w:spacing w:after="0" w:line="240" w:lineRule="auto"/>
        <w:jc w:val="both"/>
        <w:rPr>
          <w:rFonts w:ascii="Carlito" w:eastAsia="Times New Roman" w:hAnsi="Carlito" w:cs="Carlito"/>
          <w:b/>
          <w:sz w:val="20"/>
          <w:szCs w:val="24"/>
          <w:lang w:eastAsia="pt-BR"/>
        </w:rPr>
      </w:pPr>
    </w:p>
    <w:tbl>
      <w:tblPr>
        <w:tblStyle w:val="Tabelacomgrade"/>
        <w:tblW w:w="8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3285"/>
        <w:gridCol w:w="2648"/>
      </w:tblGrid>
      <w:tr w:rsidR="008E0D71" w:rsidRPr="000F258F" w:rsidTr="00927C8A">
        <w:trPr>
          <w:jc w:val="center"/>
        </w:trPr>
        <w:tc>
          <w:tcPr>
            <w:tcW w:w="2629" w:type="dxa"/>
          </w:tcPr>
          <w:p w:rsidR="008E0D71" w:rsidRPr="000F5ECF" w:rsidRDefault="008E0D71" w:rsidP="008E0D71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_____________________</w:t>
            </w:r>
          </w:p>
          <w:p w:rsidR="00904B84" w:rsidRPr="000F5ECF" w:rsidRDefault="00904B84" w:rsidP="00904B84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Manoel Henrique Santos de Souza –PSDB</w:t>
            </w:r>
          </w:p>
          <w:p w:rsidR="008E0D71" w:rsidRPr="00743F24" w:rsidRDefault="00904B84" w:rsidP="00904B84">
            <w:pPr>
              <w:jc w:val="center"/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</w:pPr>
            <w:r w:rsidRPr="00743F24"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  <w:t xml:space="preserve">Membro  </w:t>
            </w:r>
          </w:p>
        </w:tc>
        <w:tc>
          <w:tcPr>
            <w:tcW w:w="3367" w:type="dxa"/>
          </w:tcPr>
          <w:p w:rsidR="008E0D71" w:rsidRPr="000F5ECF" w:rsidRDefault="008E0D71" w:rsidP="008E0D71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________________________</w:t>
            </w:r>
          </w:p>
          <w:p w:rsidR="00743F24" w:rsidRDefault="00743F24" w:rsidP="008E0D71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Jéferson André da Silva</w:t>
            </w:r>
          </w:p>
          <w:p w:rsidR="00743F24" w:rsidRDefault="00904B84" w:rsidP="008E0D71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 xml:space="preserve"> –MDB </w:t>
            </w:r>
          </w:p>
          <w:p w:rsidR="008E0D71" w:rsidRPr="00743F24" w:rsidRDefault="008E0D71" w:rsidP="008E0D71">
            <w:pPr>
              <w:jc w:val="center"/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</w:pPr>
            <w:r w:rsidRPr="00743F24"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64" w:type="dxa"/>
          </w:tcPr>
          <w:p w:rsidR="008E0D71" w:rsidRPr="000F5ECF" w:rsidRDefault="008E0D71" w:rsidP="008E0D71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____________________</w:t>
            </w:r>
          </w:p>
          <w:p w:rsidR="00743F24" w:rsidRDefault="00743F24" w:rsidP="008E0D71">
            <w:pPr>
              <w:jc w:val="center"/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</w:pPr>
            <w:r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 xml:space="preserve">Eudes Venâncio de Souza </w:t>
            </w:r>
            <w:r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–</w:t>
            </w:r>
            <w:r w:rsidR="00904B84" w:rsidRPr="000F5ECF">
              <w:rPr>
                <w:rFonts w:ascii="Carlito" w:eastAsia="Times New Roman" w:hAnsi="Carlito" w:cs="Carlito"/>
                <w:sz w:val="24"/>
                <w:szCs w:val="24"/>
                <w:lang w:eastAsia="pt-BR"/>
              </w:rPr>
              <w:t>MDB</w:t>
            </w:r>
          </w:p>
          <w:p w:rsidR="008E0D71" w:rsidRPr="00743F24" w:rsidRDefault="00904B84" w:rsidP="008E0D71">
            <w:pPr>
              <w:jc w:val="center"/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</w:pPr>
            <w:r w:rsidRPr="00743F24"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  <w:t xml:space="preserve"> </w:t>
            </w:r>
            <w:r w:rsidR="008E0D71" w:rsidRPr="00743F24">
              <w:rPr>
                <w:rFonts w:ascii="Carlito" w:eastAsia="Times New Roman" w:hAnsi="Carlito" w:cs="Carlito"/>
                <w:b/>
                <w:sz w:val="24"/>
                <w:szCs w:val="24"/>
                <w:lang w:eastAsia="pt-BR"/>
              </w:rPr>
              <w:t>Relator</w:t>
            </w:r>
          </w:p>
        </w:tc>
      </w:tr>
    </w:tbl>
    <w:p w:rsidR="00EF48C3" w:rsidRPr="000F258F" w:rsidRDefault="00EF48C3" w:rsidP="000003E2">
      <w:pPr>
        <w:rPr>
          <w:rFonts w:ascii="Carlito" w:hAnsi="Carlito" w:cs="Carlito"/>
        </w:rPr>
      </w:pPr>
    </w:p>
    <w:sectPr w:rsidR="00EF48C3" w:rsidRPr="000F258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F2" w:rsidRDefault="001B52F2" w:rsidP="008E0D71">
      <w:pPr>
        <w:spacing w:after="0" w:line="240" w:lineRule="auto"/>
      </w:pPr>
      <w:r>
        <w:separator/>
      </w:r>
    </w:p>
  </w:endnote>
  <w:endnote w:type="continuationSeparator" w:id="0">
    <w:p w:rsidR="001B52F2" w:rsidRDefault="001B52F2" w:rsidP="008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F2" w:rsidRDefault="001B52F2" w:rsidP="008E0D71">
      <w:pPr>
        <w:spacing w:after="0" w:line="240" w:lineRule="auto"/>
      </w:pPr>
      <w:r>
        <w:separator/>
      </w:r>
    </w:p>
  </w:footnote>
  <w:footnote w:type="continuationSeparator" w:id="0">
    <w:p w:rsidR="001B52F2" w:rsidRDefault="001B52F2" w:rsidP="008E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8E0D71" w:rsidRPr="008E0D71" w:rsidTr="008E0D71">
      <w:trPr>
        <w:trHeight w:val="809"/>
        <w:jc w:val="center"/>
      </w:trPr>
      <w:tc>
        <w:tcPr>
          <w:tcW w:w="938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4062" w:type="pct"/>
          <w:vAlign w:val="center"/>
        </w:tcPr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8E0D71" w:rsidRPr="008E0D71" w:rsidRDefault="008E0D71" w:rsidP="008E0D71">
          <w:pPr>
            <w:tabs>
              <w:tab w:val="center" w:pos="4252"/>
              <w:tab w:val="right" w:pos="8504"/>
            </w:tabs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 w:rsidRPr="008E0D71"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8E0D71" w:rsidRPr="008E0D71" w:rsidRDefault="001B52F2" w:rsidP="008E0D7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  <w:r>
      <w:rPr>
        <w:rFonts w:ascii="Times New Roman" w:eastAsia="Times New Roman" w:hAnsi="Times New Roman" w:cs="Times New Roman"/>
        <w:noProof/>
        <w:lang w:eastAsia="pt-BR"/>
      </w:rPr>
      <w:object w:dxaOrig="1440" w:dyaOrig="1440" w14:anchorId="79DCAF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" o:spid="_x0000_s2049" type="#_x0000_t75" alt="Objeto OLE" style="position:absolute;margin-left:3.75pt;margin-top:-62.45pt;width:72.25pt;height:64.65pt;z-index:251658240;visibility:visible;mso-wrap-style:square;mso-position-horizontal-relative:text;mso-position-vertical-relative:text">
          <v:imagedata r:id="rId1" o:title="Objeto OLE"/>
        </v:shape>
        <o:OLEObject Type="Embed" ProgID="PBrush" ShapeID="1" DrawAspect="Content" ObjectID="_1786256932" r:id="rId2"/>
      </w:object>
    </w:r>
  </w:p>
  <w:p w:rsidR="008E0D71" w:rsidRPr="008E0D71" w:rsidRDefault="008E0D71" w:rsidP="008E0D7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3E2"/>
    <w:rsid w:val="000E44C7"/>
    <w:rsid w:val="000F258F"/>
    <w:rsid w:val="000F5ECF"/>
    <w:rsid w:val="00122852"/>
    <w:rsid w:val="001B52F2"/>
    <w:rsid w:val="001C2729"/>
    <w:rsid w:val="001D475B"/>
    <w:rsid w:val="001E5BC8"/>
    <w:rsid w:val="001F5077"/>
    <w:rsid w:val="00213D81"/>
    <w:rsid w:val="00251139"/>
    <w:rsid w:val="00307F11"/>
    <w:rsid w:val="0039010E"/>
    <w:rsid w:val="003C6ADA"/>
    <w:rsid w:val="004440B5"/>
    <w:rsid w:val="00484B6E"/>
    <w:rsid w:val="006D6CBB"/>
    <w:rsid w:val="00743F24"/>
    <w:rsid w:val="00811F8D"/>
    <w:rsid w:val="008D1224"/>
    <w:rsid w:val="008E0D71"/>
    <w:rsid w:val="00904B84"/>
    <w:rsid w:val="00920DC3"/>
    <w:rsid w:val="00941F00"/>
    <w:rsid w:val="009B2129"/>
    <w:rsid w:val="009E70CC"/>
    <w:rsid w:val="00A72A62"/>
    <w:rsid w:val="00B84A70"/>
    <w:rsid w:val="00B9161F"/>
    <w:rsid w:val="00C63B5B"/>
    <w:rsid w:val="00CA64E5"/>
    <w:rsid w:val="00DC756C"/>
    <w:rsid w:val="00DD3C78"/>
    <w:rsid w:val="00DE0450"/>
    <w:rsid w:val="00DE1B04"/>
    <w:rsid w:val="00E1600C"/>
    <w:rsid w:val="00E41AEA"/>
    <w:rsid w:val="00E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8C0E5E-F072-4B9A-A4B2-4E8325D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D71"/>
  </w:style>
  <w:style w:type="paragraph" w:styleId="Rodap">
    <w:name w:val="footer"/>
    <w:basedOn w:val="Normal"/>
    <w:link w:val="RodapChar"/>
    <w:uiPriority w:val="99"/>
    <w:unhideWhenUsed/>
    <w:rsid w:val="008E0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D71"/>
  </w:style>
  <w:style w:type="paragraph" w:styleId="Textodebalo">
    <w:name w:val="Balloon Text"/>
    <w:basedOn w:val="Normal"/>
    <w:link w:val="TextodebaloChar"/>
    <w:uiPriority w:val="99"/>
    <w:semiHidden/>
    <w:unhideWhenUsed/>
    <w:rsid w:val="009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12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251139"/>
    <w:pPr>
      <w:spacing w:before="100" w:beforeAutospacing="1" w:after="0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Ramos</dc:creator>
  <cp:keywords/>
  <dc:description/>
  <cp:lastModifiedBy>Elzi Mendes Neto</cp:lastModifiedBy>
  <cp:revision>6</cp:revision>
  <cp:lastPrinted>2021-01-25T20:18:00Z</cp:lastPrinted>
  <dcterms:created xsi:type="dcterms:W3CDTF">2022-11-30T17:25:00Z</dcterms:created>
  <dcterms:modified xsi:type="dcterms:W3CDTF">2024-08-27T13:42:00Z</dcterms:modified>
</cp:coreProperties>
</file>