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Pr="000F258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Default="00307F1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ATA Nº 00</w:t>
      </w:r>
      <w:r w:rsidR="00BD590D">
        <w:rPr>
          <w:rFonts w:ascii="Carlito" w:eastAsia="Times New Roman" w:hAnsi="Carlito" w:cs="Carlito"/>
          <w:b/>
          <w:sz w:val="24"/>
          <w:szCs w:val="24"/>
          <w:lang w:eastAsia="pt-BR"/>
        </w:rPr>
        <w:t>3</w:t>
      </w:r>
      <w:bookmarkStart w:id="0" w:name="_GoBack"/>
      <w:bookmarkEnd w:id="0"/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/2021</w:t>
      </w:r>
    </w:p>
    <w:p w:rsidR="008E0D71" w:rsidRPr="000F258F" w:rsidRDefault="00122852" w:rsidP="00DE0450">
      <w:pPr>
        <w:spacing w:after="0" w:line="240" w:lineRule="auto"/>
        <w:ind w:firstLine="709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ORDINÁ</w:t>
      </w:r>
      <w:r w:rsidR="00DE0450">
        <w:rPr>
          <w:rFonts w:ascii="Carlito" w:eastAsia="Times New Roman" w:hAnsi="Carlito" w:cs="Carlito"/>
          <w:b/>
          <w:sz w:val="24"/>
          <w:szCs w:val="24"/>
          <w:lang w:eastAsia="pt-BR"/>
        </w:rPr>
        <w:t>RIA</w:t>
      </w: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Pr="000F258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E41AEA" w:rsidRDefault="00BD590D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No vigésimo segundo dia </w:t>
      </w:r>
      <w:r w:rsidR="000003E2" w:rsidRPr="00E41AEA">
        <w:rPr>
          <w:rFonts w:ascii="Carlito" w:eastAsia="Times New Roman" w:hAnsi="Carlito" w:cs="Carlito"/>
          <w:sz w:val="24"/>
          <w:szCs w:val="24"/>
          <w:lang w:eastAsia="pt-BR"/>
        </w:rPr>
        <w:t>do mês de fevereiro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do ano</w:t>
      </w:r>
      <w:r w:rsidR="000F5ECF">
        <w:rPr>
          <w:rFonts w:ascii="Carlito" w:eastAsia="Times New Roman" w:hAnsi="Carlito" w:cs="Carlito"/>
          <w:sz w:val="24"/>
          <w:szCs w:val="24"/>
          <w:lang w:eastAsia="pt-BR"/>
        </w:rPr>
        <w:t xml:space="preserve"> de dois mil e vinte um, às dezoito</w:t>
      </w:r>
      <w:r w:rsidR="000003E2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CA64E5" w:rsidRPr="00E41AEA">
        <w:rPr>
          <w:rFonts w:ascii="Carlito" w:eastAsia="Times New Roman" w:hAnsi="Carlito" w:cs="Carlito"/>
          <w:sz w:val="24"/>
          <w:szCs w:val="24"/>
          <w:lang w:eastAsia="pt-BR"/>
        </w:rPr>
        <w:t>horas</w:t>
      </w:r>
      <w:r w:rsidR="000003E2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reuniram-se em reunião </w:t>
      </w:r>
      <w:r w:rsidR="000F5ECF">
        <w:rPr>
          <w:rFonts w:ascii="Carlito" w:eastAsia="Times New Roman" w:hAnsi="Carlito" w:cs="Carlito"/>
          <w:sz w:val="24"/>
          <w:szCs w:val="24"/>
          <w:lang w:eastAsia="pt-BR"/>
        </w:rPr>
        <w:t>O</w:t>
      </w:r>
      <w:r w:rsidR="000F258F" w:rsidRPr="00E41AEA">
        <w:rPr>
          <w:rFonts w:ascii="Carlito" w:eastAsia="Times New Roman" w:hAnsi="Carlito" w:cs="Carlito"/>
          <w:sz w:val="24"/>
          <w:szCs w:val="24"/>
          <w:lang w:eastAsia="pt-BR"/>
        </w:rPr>
        <w:t>rdinária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Turística Ouro Preto do Oeste – RO, situada na Avenida Gonçalves Dias, sob o número quatro mil duzentos e trinta e seis, os m</w:t>
      </w:r>
      <w:r w:rsidR="00743F24">
        <w:rPr>
          <w:rFonts w:ascii="Carlito" w:eastAsia="Times New Roman" w:hAnsi="Carlito" w:cs="Carlito"/>
          <w:sz w:val="24"/>
          <w:szCs w:val="24"/>
          <w:lang w:eastAsia="pt-BR"/>
        </w:rPr>
        <w:t>embros da Comissão Permanente da</w:t>
      </w:r>
      <w:r w:rsidR="00307F1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0F5ECF">
        <w:rPr>
          <w:rFonts w:ascii="Carlito" w:eastAsia="Times New Roman" w:hAnsi="Carlito" w:cs="Carlito"/>
          <w:sz w:val="24"/>
          <w:szCs w:val="24"/>
          <w:lang w:eastAsia="pt-BR"/>
        </w:rPr>
        <w:t xml:space="preserve">Legislação participativa. Presidente –Jeferson André da Silva 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>– MDB</w:t>
      </w:r>
      <w:r w:rsidR="008E0D71" w:rsidRPr="00E41AEA">
        <w:rPr>
          <w:rFonts w:ascii="Carlito" w:eastAsia="Times New Roman" w:hAnsi="Carlito" w:cs="Carlito"/>
          <w:b/>
          <w:sz w:val="24"/>
          <w:szCs w:val="24"/>
          <w:lang w:eastAsia="pt-BR"/>
        </w:rPr>
        <w:t>,</w:t>
      </w:r>
      <w:r w:rsidR="00307F1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Relator –</w:t>
      </w:r>
      <w:r w:rsidR="000F5ECF">
        <w:rPr>
          <w:rFonts w:ascii="Carlito" w:eastAsia="Times New Roman" w:hAnsi="Carlito" w:cs="Carlito"/>
          <w:sz w:val="24"/>
          <w:szCs w:val="24"/>
          <w:lang w:eastAsia="pt-BR"/>
        </w:rPr>
        <w:t>Eudes Venâncio de Souza</w:t>
      </w:r>
      <w:r w:rsidR="00307F1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– MDB e</w:t>
      </w:r>
      <w:r w:rsidR="00743F24">
        <w:rPr>
          <w:rFonts w:ascii="Carlito" w:eastAsia="Times New Roman" w:hAnsi="Carlito" w:cs="Carlito"/>
          <w:sz w:val="24"/>
          <w:szCs w:val="24"/>
          <w:lang w:eastAsia="pt-BR"/>
        </w:rPr>
        <w:t xml:space="preserve"> o</w:t>
      </w:r>
      <w:r w:rsidR="00307F1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Membro – Manoel</w:t>
      </w:r>
      <w:r w:rsidR="00743F24">
        <w:rPr>
          <w:rFonts w:ascii="Carlito" w:eastAsia="Times New Roman" w:hAnsi="Carlito" w:cs="Carlito"/>
          <w:sz w:val="24"/>
          <w:szCs w:val="24"/>
          <w:lang w:eastAsia="pt-BR"/>
        </w:rPr>
        <w:t xml:space="preserve"> Henrique Santos de Souza –PSDB. </w:t>
      </w:r>
      <w:r w:rsidR="000F5ECF" w:rsidRPr="002112C8">
        <w:rPr>
          <w:rFonts w:ascii="Carlito" w:eastAsia="Times New Roman" w:hAnsi="Carlito" w:cs="Carlito"/>
          <w:sz w:val="24"/>
          <w:szCs w:val="24"/>
          <w:lang w:eastAsia="pt-BR"/>
        </w:rPr>
        <w:t>O Presidente iniciou a reunião. Não havendo matérias para análise, O presidente deu por encerrada a reunião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>. Eu Leonardo da Silva Ramos, secretário “ad hoc” lavrei a presente Ata, que lida achada, de acordo com o disposto no artigo quarenta e um do Regimento Interno, vai assinada pelos membros da Comissão. Estância Turística Our</w:t>
      </w:r>
      <w:r w:rsidR="000003E2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o Preto do Oeste – RO, ao </w:t>
      </w:r>
      <w:r>
        <w:rPr>
          <w:rFonts w:ascii="Carlito" w:eastAsia="Times New Roman" w:hAnsi="Carlito" w:cs="Carlito"/>
          <w:sz w:val="24"/>
          <w:szCs w:val="24"/>
          <w:lang w:eastAsia="pt-BR"/>
        </w:rPr>
        <w:t>vigésimo segundo dia</w:t>
      </w:r>
      <w:r w:rsidR="000003E2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do mês de fevereiro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do ano de dois mil e vinte um.</w:t>
      </w:r>
    </w:p>
    <w:p w:rsidR="008E0D71" w:rsidRPr="00E41AEA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Pr="000F258F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85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0F5ECF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</w:t>
            </w:r>
          </w:p>
          <w:p w:rsidR="00904B84" w:rsidRPr="000F5ECF" w:rsidRDefault="00904B84" w:rsidP="00904B84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743F24" w:rsidRDefault="00904B84" w:rsidP="00904B84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43F2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0F5ECF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________________________</w:t>
            </w:r>
          </w:p>
          <w:p w:rsidR="00743F24" w:rsidRDefault="00743F2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Jéferson André da Silva</w:t>
            </w:r>
          </w:p>
          <w:p w:rsidR="00743F24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–MDB </w:t>
            </w:r>
          </w:p>
          <w:p w:rsidR="008E0D71" w:rsidRPr="00743F24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43F2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0F5ECF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</w:t>
            </w:r>
          </w:p>
          <w:p w:rsidR="00743F24" w:rsidRDefault="00743F2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Eudes Venâncio de Souza </w:t>
            </w: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</w:t>
            </w:r>
            <w:r w:rsidR="00904B84"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MDB</w:t>
            </w:r>
          </w:p>
          <w:p w:rsidR="008E0D71" w:rsidRPr="00743F24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43F2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743F2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88D" w:rsidRDefault="00D1088D" w:rsidP="008E0D71">
      <w:pPr>
        <w:spacing w:after="0" w:line="240" w:lineRule="auto"/>
      </w:pPr>
      <w:r>
        <w:separator/>
      </w:r>
    </w:p>
  </w:endnote>
  <w:endnote w:type="continuationSeparator" w:id="0">
    <w:p w:rsidR="00D1088D" w:rsidRDefault="00D1088D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88D" w:rsidRDefault="00D1088D" w:rsidP="008E0D71">
      <w:pPr>
        <w:spacing w:after="0" w:line="240" w:lineRule="auto"/>
      </w:pPr>
      <w:r>
        <w:separator/>
      </w:r>
    </w:p>
  </w:footnote>
  <w:footnote w:type="continuationSeparator" w:id="0">
    <w:p w:rsidR="00D1088D" w:rsidRDefault="00D1088D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D1088D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75575579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E44C7"/>
    <w:rsid w:val="000F258F"/>
    <w:rsid w:val="000F5ECF"/>
    <w:rsid w:val="00122852"/>
    <w:rsid w:val="001E5BC8"/>
    <w:rsid w:val="001F5077"/>
    <w:rsid w:val="00213D81"/>
    <w:rsid w:val="00307F11"/>
    <w:rsid w:val="003C6ADA"/>
    <w:rsid w:val="004440B5"/>
    <w:rsid w:val="006D6CBB"/>
    <w:rsid w:val="00743F24"/>
    <w:rsid w:val="008E0D71"/>
    <w:rsid w:val="00904B84"/>
    <w:rsid w:val="00920DC3"/>
    <w:rsid w:val="00941F00"/>
    <w:rsid w:val="009B2129"/>
    <w:rsid w:val="009E70CC"/>
    <w:rsid w:val="00B9161F"/>
    <w:rsid w:val="00BD590D"/>
    <w:rsid w:val="00CA64E5"/>
    <w:rsid w:val="00D1088D"/>
    <w:rsid w:val="00DC756C"/>
    <w:rsid w:val="00DE0450"/>
    <w:rsid w:val="00E1600C"/>
    <w:rsid w:val="00E41AEA"/>
    <w:rsid w:val="00E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11</cp:revision>
  <cp:lastPrinted>2021-01-25T20:18:00Z</cp:lastPrinted>
  <dcterms:created xsi:type="dcterms:W3CDTF">2021-01-14T12:53:00Z</dcterms:created>
  <dcterms:modified xsi:type="dcterms:W3CDTF">2021-02-23T12:53:00Z</dcterms:modified>
</cp:coreProperties>
</file>