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ECF" w:rsidRDefault="000F5ECF" w:rsidP="00185BD0">
      <w:pPr>
        <w:spacing w:after="0" w:line="240" w:lineRule="auto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F5ECF" w:rsidRPr="000F258F" w:rsidRDefault="000F5ECF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5C6582" w:rsidRDefault="00C7183E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307F11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0</w:t>
      </w:r>
      <w:r w:rsidR="00F5628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</w:t>
      </w:r>
      <w:r w:rsidR="00FB103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7</w:t>
      </w:r>
      <w:r w:rsidR="008E0D71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8E0D71" w:rsidRPr="005C6582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</w:t>
      </w:r>
      <w:r w:rsidR="00DE0450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RIA</w:t>
      </w:r>
    </w:p>
    <w:p w:rsidR="008E0D71" w:rsidRPr="005C6582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</w:p>
    <w:p w:rsidR="000F5EC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F5ECF" w:rsidRPr="000F258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330ADF" w:rsidRDefault="00024314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 </w:t>
      </w:r>
      <w:r w:rsidR="00BD590D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F5628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FB103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três 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FB103E">
        <w:rPr>
          <w:rFonts w:ascii="Times New Roman" w:eastAsia="Times New Roman" w:hAnsi="Times New Roman" w:cs="Times New Roman"/>
          <w:sz w:val="28"/>
          <w:szCs w:val="28"/>
          <w:lang w:eastAsia="pt-BR"/>
        </w:rPr>
        <w:t>novembro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dezoito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A64E5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reuniram-se em reunião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0F258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embros da Comissão Permanente da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Legislação participativa. 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Relator –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Eudes Venâncio de Souza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 MDB e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Henrique Santos de Souza –PSDB.</w:t>
      </w:r>
      <w:r w:rsidR="00FC67B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Na ausência do presidente,</w:t>
      </w:r>
      <w:bookmarkStart w:id="0" w:name="_GoBack"/>
      <w:bookmarkEnd w:id="0"/>
      <w:r w:rsidR="00FC67B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O </w:t>
      </w:r>
      <w:r w:rsidR="00FC67BF">
        <w:rPr>
          <w:rFonts w:ascii="Times New Roman" w:hAnsi="Times New Roman" w:cs="Times New Roman"/>
          <w:sz w:val="28"/>
          <w:szCs w:val="28"/>
        </w:rPr>
        <w:t xml:space="preserve">senhor Relator 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iniciou a reunião </w:t>
      </w:r>
      <w:r w:rsidR="00FC67BF">
        <w:rPr>
          <w:rFonts w:ascii="Times New Roman" w:hAnsi="Times New Roman" w:cs="Times New Roman"/>
          <w:sz w:val="28"/>
          <w:szCs w:val="28"/>
        </w:rPr>
        <w:t xml:space="preserve">e fez </w:t>
      </w:r>
      <w:r w:rsidR="008F73E0" w:rsidRPr="00330ADF">
        <w:rPr>
          <w:rFonts w:ascii="Times New Roman" w:hAnsi="Times New Roman" w:cs="Times New Roman"/>
          <w:sz w:val="28"/>
          <w:szCs w:val="28"/>
        </w:rPr>
        <w:t>a leitura das matérias em pauta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 o Senhor </w:t>
      </w:r>
      <w:r w:rsidR="00FC67BF">
        <w:rPr>
          <w:rFonts w:ascii="Times New Roman" w:hAnsi="Times New Roman" w:cs="Times New Roman"/>
          <w:sz w:val="28"/>
          <w:szCs w:val="28"/>
        </w:rPr>
        <w:t>Relator encerrou-se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 a reunião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Eu Leonardo da Silva Ramos, secretário “ad hoc” lavrei a presente Ata, que lida achada, de acordo com o disposto no artigo quarenta e um do Regimento Interno, vai assinada pelos membros da Comissão. Estância Turística Our</w:t>
      </w:r>
      <w:r w:rsidR="00F56281">
        <w:rPr>
          <w:rFonts w:ascii="Times New Roman" w:eastAsia="Times New Roman" w:hAnsi="Times New Roman" w:cs="Times New Roman"/>
          <w:sz w:val="28"/>
          <w:szCs w:val="28"/>
          <w:lang w:eastAsia="pt-BR"/>
        </w:rPr>
        <w:t>o Preto do Oeste – RO, n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</w:t>
      </w:r>
      <w:r w:rsidR="00BD590D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F5628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FB103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três 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FB103E">
        <w:rPr>
          <w:rFonts w:ascii="Times New Roman" w:eastAsia="Times New Roman" w:hAnsi="Times New Roman" w:cs="Times New Roman"/>
          <w:sz w:val="28"/>
          <w:szCs w:val="28"/>
          <w:lang w:eastAsia="pt-BR"/>
        </w:rPr>
        <w:t>novembr</w:t>
      </w:r>
      <w:r w:rsidR="00F56281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EA26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ano de dois mil e vinte </w:t>
      </w:r>
      <w:r w:rsidR="00117B66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um.</w:t>
      </w:r>
    </w:p>
    <w:p w:rsidR="008E0D71" w:rsidRPr="00E41AEA" w:rsidRDefault="008E0D71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Pr="000F258F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83"/>
        <w:gridCol w:w="3982"/>
      </w:tblGrid>
      <w:tr w:rsidR="008E0D71" w:rsidRPr="000F258F" w:rsidTr="00FC67BF">
        <w:trPr>
          <w:jc w:val="center"/>
        </w:trPr>
        <w:tc>
          <w:tcPr>
            <w:tcW w:w="4395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FC67BF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904B84" w:rsidRPr="00EA2619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–PSDB</w:t>
            </w:r>
          </w:p>
          <w:p w:rsidR="008E0D71" w:rsidRPr="00EA2619" w:rsidRDefault="00FC67BF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  </w:t>
            </w:r>
            <w:r w:rsidR="00904B84"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283" w:type="dxa"/>
          </w:tcPr>
          <w:p w:rsidR="008E0D71" w:rsidRPr="00EA2619" w:rsidRDefault="008E0D71" w:rsidP="00FC67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982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FC67BF" w:rsidRDefault="00743F2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</w:t>
            </w:r>
          </w:p>
          <w:p w:rsidR="00743F24" w:rsidRPr="00EA2619" w:rsidRDefault="00743F2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</w:t>
            </w:r>
            <w:r w:rsidR="00904B84"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MDB</w:t>
            </w:r>
          </w:p>
          <w:p w:rsidR="008E0D71" w:rsidRPr="00EA2619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0003E2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1CA" w:rsidRDefault="008861CA" w:rsidP="008E0D71">
      <w:pPr>
        <w:spacing w:after="0" w:line="240" w:lineRule="auto"/>
      </w:pPr>
      <w:r>
        <w:separator/>
      </w:r>
    </w:p>
  </w:endnote>
  <w:endnote w:type="continuationSeparator" w:id="0">
    <w:p w:rsidR="008861CA" w:rsidRDefault="008861CA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 w:rsidP="002B56F9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B56F9" w:rsidRDefault="002B56F9" w:rsidP="002B56F9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B56F9" w:rsidRDefault="002B56F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1CA" w:rsidRDefault="008861CA" w:rsidP="008E0D71">
      <w:pPr>
        <w:spacing w:after="0" w:line="240" w:lineRule="auto"/>
      </w:pPr>
      <w:r>
        <w:separator/>
      </w:r>
    </w:p>
  </w:footnote>
  <w:footnote w:type="continuationSeparator" w:id="0">
    <w:p w:rsidR="008861CA" w:rsidRDefault="008861CA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861CA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7872989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24314"/>
    <w:rsid w:val="000B65CA"/>
    <w:rsid w:val="000E44C7"/>
    <w:rsid w:val="000F258F"/>
    <w:rsid w:val="000F5ECF"/>
    <w:rsid w:val="00117B66"/>
    <w:rsid w:val="00122852"/>
    <w:rsid w:val="00185BD0"/>
    <w:rsid w:val="001E5BC8"/>
    <w:rsid w:val="001F5077"/>
    <w:rsid w:val="00213D81"/>
    <w:rsid w:val="002B56F9"/>
    <w:rsid w:val="00307F11"/>
    <w:rsid w:val="00330ADF"/>
    <w:rsid w:val="003B0A9B"/>
    <w:rsid w:val="003C6ADA"/>
    <w:rsid w:val="00417F48"/>
    <w:rsid w:val="004440B5"/>
    <w:rsid w:val="00461A0D"/>
    <w:rsid w:val="00580E12"/>
    <w:rsid w:val="005C0713"/>
    <w:rsid w:val="005C6582"/>
    <w:rsid w:val="005D0F6C"/>
    <w:rsid w:val="006443E5"/>
    <w:rsid w:val="00654F84"/>
    <w:rsid w:val="0067103D"/>
    <w:rsid w:val="006C7768"/>
    <w:rsid w:val="006D6CBB"/>
    <w:rsid w:val="00743F24"/>
    <w:rsid w:val="007527BD"/>
    <w:rsid w:val="007929D0"/>
    <w:rsid w:val="008470EC"/>
    <w:rsid w:val="008861CA"/>
    <w:rsid w:val="008E0D71"/>
    <w:rsid w:val="008F73E0"/>
    <w:rsid w:val="00904B84"/>
    <w:rsid w:val="009202F8"/>
    <w:rsid w:val="00920DC3"/>
    <w:rsid w:val="00941F00"/>
    <w:rsid w:val="009729C7"/>
    <w:rsid w:val="009B2129"/>
    <w:rsid w:val="009E1A2D"/>
    <w:rsid w:val="009E70CC"/>
    <w:rsid w:val="00A066AC"/>
    <w:rsid w:val="00A12815"/>
    <w:rsid w:val="00A55AF5"/>
    <w:rsid w:val="00B9161F"/>
    <w:rsid w:val="00BD590D"/>
    <w:rsid w:val="00C54CF5"/>
    <w:rsid w:val="00C7183E"/>
    <w:rsid w:val="00C84642"/>
    <w:rsid w:val="00CA64E5"/>
    <w:rsid w:val="00CF07B7"/>
    <w:rsid w:val="00D1088D"/>
    <w:rsid w:val="00DC756C"/>
    <w:rsid w:val="00DE0450"/>
    <w:rsid w:val="00E1600C"/>
    <w:rsid w:val="00E41AEA"/>
    <w:rsid w:val="00E64719"/>
    <w:rsid w:val="00EA2619"/>
    <w:rsid w:val="00EF48C3"/>
    <w:rsid w:val="00F56281"/>
    <w:rsid w:val="00F92E31"/>
    <w:rsid w:val="00FA6BEA"/>
    <w:rsid w:val="00FB103E"/>
    <w:rsid w:val="00FC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31</cp:revision>
  <cp:lastPrinted>2021-04-07T13:29:00Z</cp:lastPrinted>
  <dcterms:created xsi:type="dcterms:W3CDTF">2021-01-14T12:53:00Z</dcterms:created>
  <dcterms:modified xsi:type="dcterms:W3CDTF">2021-11-08T14:37:00Z</dcterms:modified>
</cp:coreProperties>
</file>