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  <w:bookmarkStart w:id="0" w:name="_GoBack"/>
      <w:bookmarkEnd w:id="0"/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>
        <w:rPr>
          <w:rFonts w:hint="default"/>
          <w:sz w:val="32"/>
          <w:szCs w:val="32"/>
          <w:lang w:val="pt-BR"/>
        </w:rPr>
        <w:t>seis</w:t>
      </w:r>
      <w:r>
        <w:rPr>
          <w:sz w:val="32"/>
          <w:szCs w:val="32"/>
        </w:rPr>
        <w:t xml:space="preserve"> do mês de </w:t>
      </w:r>
      <w:r>
        <w:rPr>
          <w:rFonts w:hint="default"/>
          <w:sz w:val="32"/>
          <w:szCs w:val="32"/>
          <w:lang w:val="pt-BR"/>
        </w:rPr>
        <w:t>fevereiro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 –PV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–Elizeu Messias da Silva –MDB e o Membro – 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sz w:val="32"/>
          <w:szCs w:val="32"/>
          <w:lang w:val="pt-BR"/>
        </w:rPr>
        <w:t>seis</w:t>
      </w:r>
      <w:r>
        <w:rPr>
          <w:sz w:val="32"/>
          <w:szCs w:val="32"/>
        </w:rPr>
        <w:t xml:space="preserve"> do mês de </w:t>
      </w:r>
      <w:r>
        <w:rPr>
          <w:rFonts w:hint="default"/>
          <w:sz w:val="32"/>
          <w:szCs w:val="32"/>
          <w:lang w:val="pt-BR"/>
        </w:rPr>
        <w:t>fevereiro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1</TotalTime>
  <ScaleCrop>false</ScaleCrop>
  <LinksUpToDate>false</LinksUpToDate>
  <CharactersWithSpaces>1216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2023-02-14T13:56:48Z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