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001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321246" w:rsidRPr="000F258F" w:rsidRDefault="00321246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2112C8" w:rsidRDefault="00723EC3" w:rsidP="0032124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>Aos oitavos dias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FD2466">
        <w:rPr>
          <w:rFonts w:ascii="Carlito" w:eastAsia="Times New Roman" w:hAnsi="Carlito" w:cs="Carlito"/>
          <w:sz w:val="24"/>
          <w:szCs w:val="24"/>
          <w:lang w:eastAsia="pt-BR"/>
        </w:rPr>
        <w:t>fevereiro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dezoito 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9D4FE9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</w:t>
      </w:r>
      <w:bookmarkStart w:id="0" w:name="_GoBack"/>
      <w:bookmarkEnd w:id="0"/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a Avenida Gonçalves Dias, sob o número quatro mil duzentos e trinta e seis, os membros da Comissão Permanente de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Presidente – </w:t>
      </w:r>
      <w:r w:rsidR="00307F11" w:rsidRPr="00E1600C">
        <w:rPr>
          <w:rFonts w:ascii="Carlito" w:eastAsia="Times New Roman" w:hAnsi="Carlito" w:cs="Carlito"/>
          <w:sz w:val="24"/>
          <w:szCs w:val="24"/>
          <w:lang w:eastAsia="pt-BR"/>
        </w:rPr>
        <w:t xml:space="preserve">Eudes Venâncio de Souza </w:t>
      </w:r>
      <w:r w:rsidR="008E0D71" w:rsidRPr="00E1600C">
        <w:rPr>
          <w:rFonts w:ascii="Carlito" w:eastAsia="Times New Roman" w:hAnsi="Carlito" w:cs="Carlito"/>
          <w:sz w:val="24"/>
          <w:szCs w:val="24"/>
          <w:lang w:eastAsia="pt-BR"/>
        </w:rPr>
        <w:t>– MDB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–Jéferson André da Silva – MDB e Membro – Manoel Henrique Santos de Souza –PSDB.</w:t>
      </w:r>
      <w:r w:rsidR="00321246" w:rsidRPr="0032124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presidente deu por encerrada a reunião.</w:t>
      </w:r>
      <w:r w:rsidR="00321246"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Ouro Preto do Oeste – RO, ao oitavo dia do mês de fevereiro,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57230D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57230D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321246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869" w:rsidRDefault="00880869" w:rsidP="008E0D71">
      <w:pPr>
        <w:spacing w:after="0" w:line="240" w:lineRule="auto"/>
      </w:pPr>
      <w:r>
        <w:separator/>
      </w:r>
    </w:p>
  </w:endnote>
  <w:endnote w:type="continuationSeparator" w:id="0">
    <w:p w:rsidR="00880869" w:rsidRDefault="0088086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869" w:rsidRDefault="00880869" w:rsidP="008E0D71">
      <w:pPr>
        <w:spacing w:after="0" w:line="240" w:lineRule="auto"/>
      </w:pPr>
      <w:r>
        <w:separator/>
      </w:r>
    </w:p>
  </w:footnote>
  <w:footnote w:type="continuationSeparator" w:id="0">
    <w:p w:rsidR="00880869" w:rsidRDefault="0088086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 w:rsidRPr="008E0D71">
            <w:rPr>
              <w:rFonts w:ascii="Cambria" w:eastAsia="Times New Roman" w:hAnsi="Cambria" w:cs="Times New Roman"/>
              <w:noProof/>
              <w:color w:val="FF0000"/>
              <w:lang w:eastAsia="pt-BR"/>
            </w:rPr>
            <w:drawing>
              <wp:inline distT="0" distB="0" distL="0" distR="0" wp14:anchorId="4153653A" wp14:editId="375F35B1">
                <wp:extent cx="761595" cy="709295"/>
                <wp:effectExtent l="0" t="0" r="0" b="0"/>
                <wp:docPr id="6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E7816"/>
    <w:rsid w:val="000F258F"/>
    <w:rsid w:val="001E5BC8"/>
    <w:rsid w:val="001F5077"/>
    <w:rsid w:val="00307F11"/>
    <w:rsid w:val="00321246"/>
    <w:rsid w:val="00342134"/>
    <w:rsid w:val="003C6ADA"/>
    <w:rsid w:val="004440B5"/>
    <w:rsid w:val="005627E7"/>
    <w:rsid w:val="0057230D"/>
    <w:rsid w:val="006028A6"/>
    <w:rsid w:val="006D6CBB"/>
    <w:rsid w:val="00723EC3"/>
    <w:rsid w:val="00880869"/>
    <w:rsid w:val="008E0D71"/>
    <w:rsid w:val="00904B84"/>
    <w:rsid w:val="00941F00"/>
    <w:rsid w:val="009B2129"/>
    <w:rsid w:val="009D4FE9"/>
    <w:rsid w:val="009E70CC"/>
    <w:rsid w:val="00A8497B"/>
    <w:rsid w:val="00CA64E5"/>
    <w:rsid w:val="00DC756C"/>
    <w:rsid w:val="00E1600C"/>
    <w:rsid w:val="00E773E6"/>
    <w:rsid w:val="00EF48C3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12</cp:revision>
  <cp:lastPrinted>2021-01-25T20:18:00Z</cp:lastPrinted>
  <dcterms:created xsi:type="dcterms:W3CDTF">2021-01-14T12:53:00Z</dcterms:created>
  <dcterms:modified xsi:type="dcterms:W3CDTF">2021-02-11T12:35:00Z</dcterms:modified>
</cp:coreProperties>
</file>