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0D71" w:rsidRDefault="008E0D71" w:rsidP="009B2129">
      <w:pPr>
        <w:spacing w:after="0" w:line="240" w:lineRule="auto"/>
        <w:ind w:firstLine="709"/>
        <w:jc w:val="both"/>
        <w:rPr>
          <w:rFonts w:ascii="Carlito" w:eastAsia="Times New Roman" w:hAnsi="Carlito" w:cs="Carlito"/>
          <w:b/>
          <w:sz w:val="24"/>
          <w:szCs w:val="24"/>
          <w:lang w:eastAsia="pt-BR"/>
        </w:rPr>
      </w:pPr>
    </w:p>
    <w:p w:rsidR="00321246" w:rsidRDefault="00321246" w:rsidP="009B2129">
      <w:pPr>
        <w:spacing w:after="0" w:line="240" w:lineRule="auto"/>
        <w:ind w:firstLine="709"/>
        <w:jc w:val="both"/>
        <w:rPr>
          <w:rFonts w:ascii="Carlito" w:eastAsia="Times New Roman" w:hAnsi="Carlito" w:cs="Carlito"/>
          <w:b/>
          <w:sz w:val="24"/>
          <w:szCs w:val="24"/>
          <w:lang w:eastAsia="pt-BR"/>
        </w:rPr>
      </w:pPr>
    </w:p>
    <w:p w:rsidR="00321246" w:rsidRPr="000F258F" w:rsidRDefault="00321246" w:rsidP="009B2129">
      <w:pPr>
        <w:spacing w:after="0" w:line="240" w:lineRule="auto"/>
        <w:ind w:firstLine="709"/>
        <w:jc w:val="both"/>
        <w:rPr>
          <w:rFonts w:ascii="Carlito" w:eastAsia="Times New Roman" w:hAnsi="Carlito" w:cs="Carlito"/>
          <w:b/>
          <w:sz w:val="24"/>
          <w:szCs w:val="24"/>
          <w:lang w:eastAsia="pt-BR"/>
        </w:rPr>
      </w:pPr>
    </w:p>
    <w:p w:rsidR="008E0D71" w:rsidRDefault="00307F11" w:rsidP="008E0D71">
      <w:pPr>
        <w:spacing w:after="0" w:line="240" w:lineRule="auto"/>
        <w:ind w:firstLine="709"/>
        <w:jc w:val="center"/>
        <w:rPr>
          <w:rFonts w:ascii="Carlito" w:eastAsia="Times New Roman" w:hAnsi="Carlito" w:cs="Carlito"/>
          <w:b/>
          <w:sz w:val="24"/>
          <w:szCs w:val="24"/>
          <w:lang w:eastAsia="pt-BR"/>
        </w:rPr>
      </w:pPr>
      <w:r>
        <w:rPr>
          <w:rFonts w:ascii="Carlito" w:eastAsia="Times New Roman" w:hAnsi="Carlito" w:cs="Carlito"/>
          <w:b/>
          <w:sz w:val="24"/>
          <w:szCs w:val="24"/>
          <w:lang w:eastAsia="pt-BR"/>
        </w:rPr>
        <w:t>ATA Nº 00</w:t>
      </w:r>
      <w:r w:rsidR="00697F1D">
        <w:rPr>
          <w:rFonts w:ascii="Carlito" w:eastAsia="Times New Roman" w:hAnsi="Carlito" w:cs="Carlito"/>
          <w:b/>
          <w:sz w:val="24"/>
          <w:szCs w:val="24"/>
          <w:lang w:eastAsia="pt-BR"/>
        </w:rPr>
        <w:t>3</w:t>
      </w:r>
      <w:r w:rsidR="008E0D71" w:rsidRPr="000F258F">
        <w:rPr>
          <w:rFonts w:ascii="Carlito" w:eastAsia="Times New Roman" w:hAnsi="Carlito" w:cs="Carlito"/>
          <w:b/>
          <w:sz w:val="24"/>
          <w:szCs w:val="24"/>
          <w:lang w:eastAsia="pt-BR"/>
        </w:rPr>
        <w:t>/2021</w:t>
      </w:r>
    </w:p>
    <w:p w:rsidR="00321246" w:rsidRPr="000F258F" w:rsidRDefault="00321246" w:rsidP="008E0D71">
      <w:pPr>
        <w:spacing w:after="0" w:line="240" w:lineRule="auto"/>
        <w:ind w:firstLine="709"/>
        <w:jc w:val="center"/>
        <w:rPr>
          <w:rFonts w:ascii="Carlito" w:eastAsia="Times New Roman" w:hAnsi="Carlito" w:cs="Carlito"/>
          <w:b/>
          <w:sz w:val="24"/>
          <w:szCs w:val="24"/>
          <w:lang w:eastAsia="pt-BR"/>
        </w:rPr>
      </w:pPr>
      <w:r>
        <w:rPr>
          <w:rFonts w:ascii="Carlito" w:eastAsia="Times New Roman" w:hAnsi="Carlito" w:cs="Carlito"/>
          <w:b/>
          <w:sz w:val="24"/>
          <w:szCs w:val="24"/>
          <w:lang w:eastAsia="pt-BR"/>
        </w:rPr>
        <w:t>ORDINÁRIA</w:t>
      </w:r>
    </w:p>
    <w:p w:rsidR="008E0D71" w:rsidRPr="000F258F" w:rsidRDefault="008E0D71" w:rsidP="008E0D71">
      <w:pPr>
        <w:spacing w:after="0" w:line="240" w:lineRule="auto"/>
        <w:ind w:firstLine="709"/>
        <w:jc w:val="both"/>
        <w:rPr>
          <w:rFonts w:ascii="Carlito" w:eastAsia="Times New Roman" w:hAnsi="Carlito" w:cs="Carlito"/>
          <w:sz w:val="24"/>
          <w:szCs w:val="24"/>
          <w:lang w:eastAsia="pt-BR"/>
        </w:rPr>
      </w:pPr>
    </w:p>
    <w:p w:rsidR="008E0D71" w:rsidRDefault="008E0D71" w:rsidP="008E0D71">
      <w:pPr>
        <w:spacing w:after="0" w:line="240" w:lineRule="auto"/>
        <w:ind w:firstLine="709"/>
        <w:jc w:val="both"/>
        <w:rPr>
          <w:rFonts w:ascii="Carlito" w:eastAsia="Times New Roman" w:hAnsi="Carlito" w:cs="Carlito"/>
          <w:sz w:val="24"/>
          <w:szCs w:val="24"/>
          <w:lang w:eastAsia="pt-BR"/>
        </w:rPr>
      </w:pPr>
    </w:p>
    <w:p w:rsidR="00321246" w:rsidRDefault="00321246" w:rsidP="008E0D71">
      <w:pPr>
        <w:spacing w:after="0" w:line="240" w:lineRule="auto"/>
        <w:ind w:firstLine="709"/>
        <w:jc w:val="both"/>
        <w:rPr>
          <w:rFonts w:ascii="Carlito" w:eastAsia="Times New Roman" w:hAnsi="Carlito" w:cs="Carlito"/>
          <w:sz w:val="24"/>
          <w:szCs w:val="24"/>
          <w:lang w:eastAsia="pt-BR"/>
        </w:rPr>
      </w:pPr>
    </w:p>
    <w:p w:rsidR="00321246" w:rsidRPr="000F258F" w:rsidRDefault="00321246" w:rsidP="008E0D71">
      <w:pPr>
        <w:spacing w:after="0" w:line="240" w:lineRule="auto"/>
        <w:ind w:firstLine="709"/>
        <w:jc w:val="both"/>
        <w:rPr>
          <w:rFonts w:ascii="Carlito" w:eastAsia="Times New Roman" w:hAnsi="Carlito" w:cs="Carlito"/>
          <w:sz w:val="24"/>
          <w:szCs w:val="24"/>
          <w:lang w:eastAsia="pt-BR"/>
        </w:rPr>
      </w:pPr>
    </w:p>
    <w:p w:rsidR="00321246" w:rsidRPr="002112C8" w:rsidRDefault="00697F1D" w:rsidP="00321246">
      <w:pPr>
        <w:spacing w:after="0" w:line="240" w:lineRule="auto"/>
        <w:jc w:val="both"/>
        <w:rPr>
          <w:rFonts w:ascii="Carlito" w:eastAsia="Times New Roman" w:hAnsi="Carlito" w:cs="Carlito"/>
          <w:sz w:val="24"/>
          <w:szCs w:val="24"/>
          <w:lang w:eastAsia="pt-BR"/>
        </w:rPr>
      </w:pPr>
      <w:r>
        <w:rPr>
          <w:rFonts w:ascii="Carlito" w:eastAsia="Times New Roman" w:hAnsi="Carlito" w:cs="Carlito"/>
          <w:sz w:val="24"/>
          <w:szCs w:val="24"/>
          <w:lang w:eastAsia="pt-BR"/>
        </w:rPr>
        <w:t>No vigésimo segundo dia</w:t>
      </w:r>
      <w:r w:rsidR="008E0D71" w:rsidRPr="000F258F">
        <w:rPr>
          <w:rFonts w:ascii="Carlito" w:eastAsia="Times New Roman" w:hAnsi="Carlito" w:cs="Carlito"/>
          <w:sz w:val="24"/>
          <w:szCs w:val="24"/>
          <w:lang w:eastAsia="pt-BR"/>
        </w:rPr>
        <w:t xml:space="preserve"> do mês de </w:t>
      </w:r>
      <w:r w:rsidR="00FD2466">
        <w:rPr>
          <w:rFonts w:ascii="Carlito" w:eastAsia="Times New Roman" w:hAnsi="Carlito" w:cs="Carlito"/>
          <w:sz w:val="24"/>
          <w:szCs w:val="24"/>
          <w:lang w:eastAsia="pt-BR"/>
        </w:rPr>
        <w:t>fevereiro</w:t>
      </w:r>
      <w:r w:rsidR="008E0D71" w:rsidRPr="000F258F">
        <w:rPr>
          <w:rFonts w:ascii="Carlito" w:eastAsia="Times New Roman" w:hAnsi="Carlito" w:cs="Carlito"/>
          <w:sz w:val="24"/>
          <w:szCs w:val="24"/>
          <w:lang w:eastAsia="pt-BR"/>
        </w:rPr>
        <w:t xml:space="preserve"> do ano</w:t>
      </w:r>
      <w:r w:rsidR="00CA64E5" w:rsidRPr="000F258F">
        <w:rPr>
          <w:rFonts w:ascii="Carlito" w:eastAsia="Times New Roman" w:hAnsi="Carlito" w:cs="Carlito"/>
          <w:sz w:val="24"/>
          <w:szCs w:val="24"/>
          <w:lang w:eastAsia="pt-BR"/>
        </w:rPr>
        <w:t xml:space="preserve"> de dois mil e vinte um, às </w:t>
      </w:r>
      <w:r w:rsidR="00723EC3">
        <w:rPr>
          <w:rFonts w:ascii="Carlito" w:eastAsia="Times New Roman" w:hAnsi="Carlito" w:cs="Carlito"/>
          <w:sz w:val="24"/>
          <w:szCs w:val="24"/>
          <w:lang w:eastAsia="pt-BR"/>
        </w:rPr>
        <w:t>dezoito horas</w:t>
      </w:r>
      <w:r w:rsidR="008E0D71" w:rsidRPr="000F258F">
        <w:rPr>
          <w:rFonts w:ascii="Carlito" w:eastAsia="Times New Roman" w:hAnsi="Carlito" w:cs="Carlito"/>
          <w:sz w:val="24"/>
          <w:szCs w:val="24"/>
          <w:lang w:eastAsia="pt-BR"/>
        </w:rPr>
        <w:t xml:space="preserve">, reuniram-se em reunião </w:t>
      </w:r>
      <w:r w:rsidR="009D4FE9">
        <w:rPr>
          <w:rFonts w:ascii="Carlito" w:eastAsia="Times New Roman" w:hAnsi="Carlito" w:cs="Carlito"/>
          <w:sz w:val="24"/>
          <w:szCs w:val="24"/>
          <w:lang w:eastAsia="pt-BR"/>
        </w:rPr>
        <w:t>O</w:t>
      </w:r>
      <w:r w:rsidR="00723EC3">
        <w:rPr>
          <w:rFonts w:ascii="Carlito" w:eastAsia="Times New Roman" w:hAnsi="Carlito" w:cs="Carlito"/>
          <w:sz w:val="24"/>
          <w:szCs w:val="24"/>
          <w:lang w:eastAsia="pt-BR"/>
        </w:rPr>
        <w:t>rdinária</w:t>
      </w:r>
      <w:r w:rsidR="008E0D71" w:rsidRPr="000F258F">
        <w:rPr>
          <w:rFonts w:ascii="Carlito" w:eastAsia="Times New Roman" w:hAnsi="Carlito" w:cs="Carlito"/>
          <w:sz w:val="24"/>
          <w:szCs w:val="24"/>
          <w:lang w:eastAsia="pt-BR"/>
        </w:rPr>
        <w:t>, na Sede da Câmara Municipal da Estância Turística Ouro Preto do Oeste – RO, situada na Avenida Gonçalves Dias, sob o número quatro mil duzentos e trinta e seis, os membros da Comissão Permanente de</w:t>
      </w:r>
      <w:r w:rsidR="00307F11">
        <w:rPr>
          <w:rFonts w:ascii="Carlito" w:eastAsia="Times New Roman" w:hAnsi="Carlito" w:cs="Carlito"/>
          <w:sz w:val="24"/>
          <w:szCs w:val="24"/>
          <w:lang w:eastAsia="pt-BR"/>
        </w:rPr>
        <w:t xml:space="preserve"> Obras e Serviços Públicos</w:t>
      </w:r>
      <w:r w:rsidR="008E0D71" w:rsidRPr="000F258F">
        <w:rPr>
          <w:rFonts w:ascii="Carlito" w:eastAsia="Times New Roman" w:hAnsi="Carlito" w:cs="Carlito"/>
          <w:sz w:val="24"/>
          <w:szCs w:val="24"/>
          <w:lang w:eastAsia="pt-BR"/>
        </w:rPr>
        <w:t xml:space="preserve">. </w:t>
      </w:r>
      <w:r w:rsidR="008E0D71" w:rsidRPr="00697F1D">
        <w:rPr>
          <w:rFonts w:ascii="Carlito" w:eastAsia="Times New Roman" w:hAnsi="Carlito" w:cs="Carlito"/>
          <w:color w:val="FF0000"/>
          <w:sz w:val="24"/>
          <w:szCs w:val="24"/>
          <w:lang w:eastAsia="pt-BR"/>
        </w:rPr>
        <w:t xml:space="preserve">Presidente – </w:t>
      </w:r>
      <w:r w:rsidR="00307F11" w:rsidRPr="00697F1D">
        <w:rPr>
          <w:rFonts w:ascii="Carlito" w:eastAsia="Times New Roman" w:hAnsi="Carlito" w:cs="Carlito"/>
          <w:color w:val="FF0000"/>
          <w:sz w:val="24"/>
          <w:szCs w:val="24"/>
          <w:lang w:eastAsia="pt-BR"/>
        </w:rPr>
        <w:t xml:space="preserve">Eudes Venâncio de Souza </w:t>
      </w:r>
      <w:r w:rsidR="008E0D71" w:rsidRPr="00697F1D">
        <w:rPr>
          <w:rFonts w:ascii="Carlito" w:eastAsia="Times New Roman" w:hAnsi="Carlito" w:cs="Carlito"/>
          <w:color w:val="FF0000"/>
          <w:sz w:val="24"/>
          <w:szCs w:val="24"/>
          <w:lang w:eastAsia="pt-BR"/>
        </w:rPr>
        <w:t>– MDB</w:t>
      </w:r>
      <w:r w:rsidR="008E0D71" w:rsidRPr="00697F1D">
        <w:rPr>
          <w:rFonts w:ascii="Carlito" w:eastAsia="Times New Roman" w:hAnsi="Carlito" w:cs="Carlito"/>
          <w:b/>
          <w:color w:val="FF0000"/>
          <w:sz w:val="24"/>
          <w:szCs w:val="24"/>
          <w:lang w:eastAsia="pt-BR"/>
        </w:rPr>
        <w:t>,</w:t>
      </w:r>
      <w:r w:rsidR="00307F11" w:rsidRPr="00697F1D">
        <w:rPr>
          <w:rFonts w:ascii="Carlito" w:eastAsia="Times New Roman" w:hAnsi="Carlito" w:cs="Carlito"/>
          <w:color w:val="FF0000"/>
          <w:sz w:val="24"/>
          <w:szCs w:val="24"/>
          <w:lang w:eastAsia="pt-BR"/>
        </w:rPr>
        <w:t xml:space="preserve"> Relator –Jéferson André da Silva – MDB e</w:t>
      </w:r>
      <w:r w:rsidRPr="00697F1D">
        <w:rPr>
          <w:rFonts w:ascii="Carlito" w:eastAsia="Times New Roman" w:hAnsi="Carlito" w:cs="Carlito"/>
          <w:color w:val="FF0000"/>
          <w:sz w:val="24"/>
          <w:szCs w:val="24"/>
          <w:lang w:eastAsia="pt-BR"/>
        </w:rPr>
        <w:t xml:space="preserve"> o</w:t>
      </w:r>
      <w:r w:rsidR="00307F11" w:rsidRPr="00697F1D">
        <w:rPr>
          <w:rFonts w:ascii="Carlito" w:eastAsia="Times New Roman" w:hAnsi="Carlito" w:cs="Carlito"/>
          <w:color w:val="FF0000"/>
          <w:sz w:val="24"/>
          <w:szCs w:val="24"/>
          <w:lang w:eastAsia="pt-BR"/>
        </w:rPr>
        <w:t xml:space="preserve"> Membro – Manoel Henrique Santos de Souza –PSDB</w:t>
      </w:r>
      <w:r w:rsidR="00307F11">
        <w:rPr>
          <w:rFonts w:ascii="Carlito" w:eastAsia="Times New Roman" w:hAnsi="Carlito" w:cs="Carlito"/>
          <w:sz w:val="24"/>
          <w:szCs w:val="24"/>
          <w:lang w:eastAsia="pt-BR"/>
        </w:rPr>
        <w:t>.</w:t>
      </w:r>
      <w:r w:rsidR="00321246" w:rsidRPr="00321246">
        <w:rPr>
          <w:rFonts w:ascii="Carlito" w:eastAsia="Times New Roman" w:hAnsi="Carlito" w:cs="Carlito"/>
          <w:sz w:val="24"/>
          <w:szCs w:val="24"/>
          <w:lang w:eastAsia="pt-BR"/>
        </w:rPr>
        <w:t xml:space="preserve"> </w:t>
      </w:r>
      <w:r w:rsidR="00321246" w:rsidRPr="002112C8">
        <w:rPr>
          <w:rFonts w:ascii="Carlito" w:eastAsia="Times New Roman" w:hAnsi="Carlito" w:cs="Carlito"/>
          <w:sz w:val="24"/>
          <w:szCs w:val="24"/>
          <w:lang w:eastAsia="pt-BR"/>
        </w:rPr>
        <w:t>O Presidente iniciou a reunião. Não havendo matérias para análise, O presidente deu por encerrada a reunião.</w:t>
      </w:r>
      <w:r w:rsidR="00321246" w:rsidRPr="002112C8">
        <w:rPr>
          <w:rFonts w:ascii="Carlito" w:eastAsia="MS Mincho" w:hAnsi="Carlito" w:cs="Carlito"/>
          <w:bCs/>
          <w:sz w:val="24"/>
          <w:szCs w:val="24"/>
        </w:rPr>
        <w:t xml:space="preserve"> </w:t>
      </w:r>
      <w:r w:rsidR="00321246" w:rsidRPr="002112C8">
        <w:rPr>
          <w:rFonts w:ascii="Carlito" w:eastAsia="Times New Roman" w:hAnsi="Carlito" w:cs="Carlito"/>
          <w:sz w:val="24"/>
          <w:szCs w:val="24"/>
          <w:lang w:eastAsia="pt-BR"/>
        </w:rPr>
        <w:t xml:space="preserve">Eu Leonardo da Silva Ramos, secretário “ad hoc” lavrei a presente Ata, que lida achada, de acordo com o disposto no artigo quarenta e um do Regimento Interno, vai assinada pelos membros da Comissão. Estância Turística Ouro Preto do Oeste – RO, ao </w:t>
      </w:r>
      <w:r>
        <w:rPr>
          <w:rFonts w:ascii="Carlito" w:eastAsia="Times New Roman" w:hAnsi="Carlito" w:cs="Carlito"/>
          <w:sz w:val="24"/>
          <w:szCs w:val="24"/>
          <w:lang w:eastAsia="pt-BR"/>
        </w:rPr>
        <w:t>vigésimo segundo dia do</w:t>
      </w:r>
      <w:bookmarkStart w:id="0" w:name="_GoBack"/>
      <w:bookmarkEnd w:id="0"/>
      <w:r w:rsidR="00321246" w:rsidRPr="002112C8">
        <w:rPr>
          <w:rFonts w:ascii="Carlito" w:eastAsia="Times New Roman" w:hAnsi="Carlito" w:cs="Carlito"/>
          <w:sz w:val="24"/>
          <w:szCs w:val="24"/>
          <w:lang w:eastAsia="pt-BR"/>
        </w:rPr>
        <w:t xml:space="preserve"> mês de fevereiro, do ano de dois mil e vinte um.</w:t>
      </w:r>
    </w:p>
    <w:p w:rsidR="00321246" w:rsidRDefault="00321246" w:rsidP="00904B84">
      <w:pPr>
        <w:spacing w:after="0" w:line="240" w:lineRule="auto"/>
        <w:jc w:val="both"/>
        <w:rPr>
          <w:rFonts w:ascii="Carlito" w:eastAsia="Times New Roman" w:hAnsi="Carlito" w:cs="Carlito"/>
          <w:sz w:val="24"/>
          <w:szCs w:val="24"/>
          <w:lang w:eastAsia="pt-BR"/>
        </w:rPr>
      </w:pPr>
    </w:p>
    <w:p w:rsidR="00321246" w:rsidRDefault="00321246" w:rsidP="00904B84">
      <w:pPr>
        <w:spacing w:after="0" w:line="240" w:lineRule="auto"/>
        <w:jc w:val="both"/>
        <w:rPr>
          <w:rFonts w:ascii="Carlito" w:eastAsia="Times New Roman" w:hAnsi="Carlito" w:cs="Carlito"/>
          <w:sz w:val="24"/>
          <w:szCs w:val="24"/>
          <w:lang w:eastAsia="pt-BR"/>
        </w:rPr>
      </w:pPr>
    </w:p>
    <w:p w:rsidR="00321246" w:rsidRDefault="00321246" w:rsidP="00904B84">
      <w:pPr>
        <w:spacing w:after="0" w:line="240" w:lineRule="auto"/>
        <w:jc w:val="both"/>
        <w:rPr>
          <w:rFonts w:ascii="Carlito" w:eastAsia="Times New Roman" w:hAnsi="Carlito" w:cs="Carlito"/>
          <w:sz w:val="24"/>
          <w:szCs w:val="24"/>
          <w:lang w:eastAsia="pt-BR"/>
        </w:rPr>
      </w:pPr>
    </w:p>
    <w:p w:rsidR="00321246" w:rsidRDefault="00321246" w:rsidP="00904B84">
      <w:pPr>
        <w:spacing w:after="0" w:line="240" w:lineRule="auto"/>
        <w:jc w:val="both"/>
        <w:rPr>
          <w:rFonts w:ascii="Carlito" w:eastAsia="Times New Roman" w:hAnsi="Carlito" w:cs="Carlito"/>
          <w:sz w:val="24"/>
          <w:szCs w:val="24"/>
          <w:lang w:eastAsia="pt-BR"/>
        </w:rPr>
      </w:pPr>
    </w:p>
    <w:p w:rsidR="008E0D71" w:rsidRPr="000F258F" w:rsidRDefault="008E0D71" w:rsidP="00904B84">
      <w:pPr>
        <w:spacing w:after="0" w:line="240" w:lineRule="auto"/>
        <w:jc w:val="both"/>
        <w:rPr>
          <w:rFonts w:ascii="Carlito" w:eastAsia="Times New Roman" w:hAnsi="Carlito" w:cs="Carlito"/>
          <w:sz w:val="24"/>
          <w:szCs w:val="24"/>
          <w:lang w:eastAsia="pt-BR"/>
        </w:rPr>
      </w:pPr>
    </w:p>
    <w:p w:rsidR="008E0D71" w:rsidRPr="000F258F" w:rsidRDefault="008E0D71" w:rsidP="008E0D71">
      <w:pPr>
        <w:spacing w:after="0" w:line="240" w:lineRule="auto"/>
        <w:rPr>
          <w:rFonts w:ascii="Carlito" w:eastAsia="Times New Roman" w:hAnsi="Carlito" w:cs="Carlito"/>
          <w:sz w:val="24"/>
          <w:szCs w:val="24"/>
          <w:lang w:eastAsia="pt-BR"/>
        </w:rPr>
      </w:pPr>
    </w:p>
    <w:p w:rsidR="008E0D71" w:rsidRPr="000F258F" w:rsidRDefault="008E0D71" w:rsidP="008E0D71">
      <w:pPr>
        <w:spacing w:after="0" w:line="240" w:lineRule="auto"/>
        <w:rPr>
          <w:rFonts w:ascii="Carlito" w:eastAsia="Times New Roman" w:hAnsi="Carlito" w:cs="Carlito"/>
          <w:sz w:val="24"/>
          <w:szCs w:val="24"/>
          <w:lang w:eastAsia="pt-BR"/>
        </w:rPr>
      </w:pPr>
    </w:p>
    <w:p w:rsidR="008E0D71" w:rsidRPr="000F258F" w:rsidRDefault="008E0D71" w:rsidP="008E0D71">
      <w:pPr>
        <w:spacing w:after="0" w:line="240" w:lineRule="auto"/>
        <w:rPr>
          <w:rFonts w:ascii="Carlito" w:eastAsia="Times New Roman" w:hAnsi="Carlito" w:cs="Carlito"/>
          <w:sz w:val="24"/>
          <w:szCs w:val="24"/>
          <w:lang w:eastAsia="pt-BR"/>
        </w:rPr>
      </w:pPr>
    </w:p>
    <w:p w:rsidR="008E0D71" w:rsidRPr="000F258F" w:rsidRDefault="008E0D71" w:rsidP="008E0D71">
      <w:pPr>
        <w:spacing w:after="0" w:line="240" w:lineRule="auto"/>
        <w:jc w:val="both"/>
        <w:rPr>
          <w:rFonts w:ascii="Carlito" w:eastAsia="Times New Roman" w:hAnsi="Carlito" w:cs="Carlito"/>
          <w:b/>
          <w:sz w:val="20"/>
          <w:szCs w:val="24"/>
          <w:lang w:eastAsia="pt-BR"/>
        </w:rPr>
      </w:pPr>
    </w:p>
    <w:p w:rsidR="008E0D71" w:rsidRPr="000F258F" w:rsidRDefault="008E0D71" w:rsidP="008E0D71">
      <w:pPr>
        <w:spacing w:after="0" w:line="240" w:lineRule="auto"/>
        <w:jc w:val="both"/>
        <w:rPr>
          <w:rFonts w:ascii="Carlito" w:eastAsia="Times New Roman" w:hAnsi="Carlito" w:cs="Carlito"/>
          <w:b/>
          <w:sz w:val="20"/>
          <w:szCs w:val="24"/>
          <w:lang w:eastAsia="pt-BR"/>
        </w:rPr>
      </w:pPr>
    </w:p>
    <w:tbl>
      <w:tblPr>
        <w:tblStyle w:val="Tabelacomgrade"/>
        <w:tblW w:w="866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27"/>
        <w:gridCol w:w="3285"/>
        <w:gridCol w:w="2648"/>
      </w:tblGrid>
      <w:tr w:rsidR="008E0D71" w:rsidRPr="000F258F" w:rsidTr="00927C8A">
        <w:trPr>
          <w:jc w:val="center"/>
        </w:trPr>
        <w:tc>
          <w:tcPr>
            <w:tcW w:w="2629" w:type="dxa"/>
          </w:tcPr>
          <w:p w:rsidR="008E0D71" w:rsidRPr="0057230D" w:rsidRDefault="008E0D71" w:rsidP="008E0D71">
            <w:pPr>
              <w:jc w:val="center"/>
              <w:rPr>
                <w:rFonts w:ascii="Carlito" w:eastAsia="Times New Roman" w:hAnsi="Carlito" w:cs="Carlito"/>
                <w:sz w:val="24"/>
                <w:szCs w:val="24"/>
                <w:lang w:eastAsia="pt-BR"/>
              </w:rPr>
            </w:pPr>
            <w:r w:rsidRPr="0057230D">
              <w:rPr>
                <w:rFonts w:ascii="Carlito" w:eastAsia="Times New Roman" w:hAnsi="Carlito" w:cs="Carlito"/>
                <w:sz w:val="24"/>
                <w:szCs w:val="24"/>
                <w:lang w:eastAsia="pt-BR"/>
              </w:rPr>
              <w:t>_____________________</w:t>
            </w:r>
          </w:p>
          <w:p w:rsidR="00904B84" w:rsidRPr="0057230D" w:rsidRDefault="00904B84" w:rsidP="00904B84">
            <w:pPr>
              <w:jc w:val="center"/>
              <w:rPr>
                <w:rFonts w:ascii="Carlito" w:eastAsia="Times New Roman" w:hAnsi="Carlito" w:cs="Carlito"/>
                <w:sz w:val="24"/>
                <w:szCs w:val="24"/>
                <w:lang w:eastAsia="pt-BR"/>
              </w:rPr>
            </w:pPr>
            <w:r w:rsidRPr="0057230D">
              <w:rPr>
                <w:rFonts w:ascii="Carlito" w:eastAsia="Times New Roman" w:hAnsi="Carlito" w:cs="Carlito"/>
                <w:sz w:val="24"/>
                <w:szCs w:val="24"/>
                <w:lang w:eastAsia="pt-BR"/>
              </w:rPr>
              <w:t>Manoel Henrique Santos de Souza –PSDB</w:t>
            </w:r>
          </w:p>
          <w:p w:rsidR="008E0D71" w:rsidRPr="0057230D" w:rsidRDefault="00904B84" w:rsidP="00904B84">
            <w:pPr>
              <w:jc w:val="center"/>
              <w:rPr>
                <w:rFonts w:ascii="Carlito" w:eastAsia="Times New Roman" w:hAnsi="Carlito" w:cs="Carlito"/>
                <w:b/>
                <w:sz w:val="24"/>
                <w:szCs w:val="24"/>
                <w:lang w:eastAsia="pt-BR"/>
              </w:rPr>
            </w:pPr>
            <w:r w:rsidRPr="0057230D">
              <w:rPr>
                <w:rFonts w:ascii="Carlito" w:eastAsia="Times New Roman" w:hAnsi="Carlito" w:cs="Carlito"/>
                <w:b/>
                <w:sz w:val="24"/>
                <w:szCs w:val="24"/>
                <w:lang w:eastAsia="pt-BR"/>
              </w:rPr>
              <w:t xml:space="preserve">Membro  </w:t>
            </w:r>
          </w:p>
        </w:tc>
        <w:tc>
          <w:tcPr>
            <w:tcW w:w="3367" w:type="dxa"/>
          </w:tcPr>
          <w:p w:rsidR="008E0D71" w:rsidRPr="0057230D" w:rsidRDefault="008E0D71" w:rsidP="008E0D71">
            <w:pPr>
              <w:jc w:val="center"/>
              <w:rPr>
                <w:rFonts w:ascii="Carlito" w:eastAsia="Times New Roman" w:hAnsi="Carlito" w:cs="Carlito"/>
                <w:sz w:val="24"/>
                <w:szCs w:val="24"/>
                <w:lang w:eastAsia="pt-BR"/>
              </w:rPr>
            </w:pPr>
            <w:r w:rsidRPr="0057230D">
              <w:rPr>
                <w:rFonts w:ascii="Carlito" w:eastAsia="Times New Roman" w:hAnsi="Carlito" w:cs="Carlito"/>
                <w:sz w:val="24"/>
                <w:szCs w:val="24"/>
                <w:lang w:eastAsia="pt-BR"/>
              </w:rPr>
              <w:t>________________________</w:t>
            </w:r>
          </w:p>
          <w:p w:rsidR="00321246" w:rsidRPr="0057230D" w:rsidRDefault="00904B84" w:rsidP="008E0D71">
            <w:pPr>
              <w:jc w:val="center"/>
              <w:rPr>
                <w:rFonts w:ascii="Carlito" w:eastAsia="Times New Roman" w:hAnsi="Carlito" w:cs="Carlito"/>
                <w:sz w:val="24"/>
                <w:szCs w:val="24"/>
                <w:lang w:eastAsia="pt-BR"/>
              </w:rPr>
            </w:pPr>
            <w:r w:rsidRPr="0057230D">
              <w:rPr>
                <w:rFonts w:ascii="Carlito" w:eastAsia="Times New Roman" w:hAnsi="Carlito" w:cs="Carlito"/>
                <w:sz w:val="24"/>
                <w:szCs w:val="24"/>
                <w:lang w:eastAsia="pt-BR"/>
              </w:rPr>
              <w:t xml:space="preserve">Eudes Venâncio de Souza </w:t>
            </w:r>
          </w:p>
          <w:p w:rsidR="00321246" w:rsidRPr="0057230D" w:rsidRDefault="00904B84" w:rsidP="008E0D71">
            <w:pPr>
              <w:jc w:val="center"/>
              <w:rPr>
                <w:rFonts w:ascii="Carlito" w:eastAsia="Times New Roman" w:hAnsi="Carlito" w:cs="Carlito"/>
                <w:sz w:val="24"/>
                <w:szCs w:val="24"/>
                <w:lang w:eastAsia="pt-BR"/>
              </w:rPr>
            </w:pPr>
            <w:r w:rsidRPr="0057230D">
              <w:rPr>
                <w:rFonts w:ascii="Carlito" w:eastAsia="Times New Roman" w:hAnsi="Carlito" w:cs="Carlito"/>
                <w:sz w:val="24"/>
                <w:szCs w:val="24"/>
                <w:lang w:eastAsia="pt-BR"/>
              </w:rPr>
              <w:t>–MDB</w:t>
            </w:r>
          </w:p>
          <w:p w:rsidR="008E0D71" w:rsidRPr="0057230D" w:rsidRDefault="00321246" w:rsidP="008E0D71">
            <w:pPr>
              <w:jc w:val="center"/>
              <w:rPr>
                <w:rFonts w:ascii="Carlito" w:eastAsia="Times New Roman" w:hAnsi="Carlito" w:cs="Carlito"/>
                <w:b/>
                <w:sz w:val="24"/>
                <w:szCs w:val="24"/>
                <w:lang w:eastAsia="pt-BR"/>
              </w:rPr>
            </w:pPr>
            <w:r w:rsidRPr="0057230D">
              <w:rPr>
                <w:rFonts w:ascii="Carlito" w:eastAsia="Times New Roman" w:hAnsi="Carlito" w:cs="Carlito"/>
                <w:b/>
                <w:sz w:val="24"/>
                <w:szCs w:val="24"/>
                <w:lang w:eastAsia="pt-BR"/>
              </w:rPr>
              <w:t xml:space="preserve"> </w:t>
            </w:r>
            <w:r w:rsidR="00904B84" w:rsidRPr="0057230D">
              <w:rPr>
                <w:rFonts w:ascii="Carlito" w:eastAsia="Times New Roman" w:hAnsi="Carlito" w:cs="Carlito"/>
                <w:b/>
                <w:sz w:val="24"/>
                <w:szCs w:val="24"/>
                <w:lang w:eastAsia="pt-BR"/>
              </w:rPr>
              <w:t xml:space="preserve"> </w:t>
            </w:r>
            <w:r w:rsidR="008E0D71" w:rsidRPr="0057230D">
              <w:rPr>
                <w:rFonts w:ascii="Carlito" w:eastAsia="Times New Roman" w:hAnsi="Carlito" w:cs="Carlito"/>
                <w:b/>
                <w:sz w:val="24"/>
                <w:szCs w:val="24"/>
                <w:lang w:eastAsia="pt-BR"/>
              </w:rPr>
              <w:t>Presidente</w:t>
            </w:r>
          </w:p>
        </w:tc>
        <w:tc>
          <w:tcPr>
            <w:tcW w:w="2664" w:type="dxa"/>
          </w:tcPr>
          <w:p w:rsidR="008E0D71" w:rsidRPr="0057230D" w:rsidRDefault="008E0D71" w:rsidP="008E0D71">
            <w:pPr>
              <w:jc w:val="center"/>
              <w:rPr>
                <w:rFonts w:ascii="Carlito" w:eastAsia="Times New Roman" w:hAnsi="Carlito" w:cs="Carlito"/>
                <w:sz w:val="24"/>
                <w:szCs w:val="24"/>
                <w:lang w:eastAsia="pt-BR"/>
              </w:rPr>
            </w:pPr>
            <w:r w:rsidRPr="0057230D">
              <w:rPr>
                <w:rFonts w:ascii="Carlito" w:eastAsia="Times New Roman" w:hAnsi="Carlito" w:cs="Carlito"/>
                <w:sz w:val="24"/>
                <w:szCs w:val="24"/>
                <w:lang w:eastAsia="pt-BR"/>
              </w:rPr>
              <w:t>____________________</w:t>
            </w:r>
          </w:p>
          <w:p w:rsidR="00321246" w:rsidRPr="0057230D" w:rsidRDefault="00904B84" w:rsidP="008E0D71">
            <w:pPr>
              <w:jc w:val="center"/>
              <w:rPr>
                <w:rFonts w:ascii="Carlito" w:eastAsia="Times New Roman" w:hAnsi="Carlito" w:cs="Carlito"/>
                <w:sz w:val="24"/>
                <w:szCs w:val="24"/>
                <w:lang w:eastAsia="pt-BR"/>
              </w:rPr>
            </w:pPr>
            <w:r w:rsidRPr="0057230D">
              <w:rPr>
                <w:rFonts w:ascii="Carlito" w:eastAsia="Times New Roman" w:hAnsi="Carlito" w:cs="Carlito"/>
                <w:sz w:val="24"/>
                <w:szCs w:val="24"/>
                <w:lang w:eastAsia="pt-BR"/>
              </w:rPr>
              <w:t xml:space="preserve">Jéferson André da Silva </w:t>
            </w:r>
          </w:p>
          <w:p w:rsidR="00321246" w:rsidRPr="0057230D" w:rsidRDefault="00904B84" w:rsidP="008E0D71">
            <w:pPr>
              <w:jc w:val="center"/>
              <w:rPr>
                <w:rFonts w:ascii="Carlito" w:eastAsia="Times New Roman" w:hAnsi="Carlito" w:cs="Carlito"/>
                <w:sz w:val="24"/>
                <w:szCs w:val="24"/>
                <w:lang w:eastAsia="pt-BR"/>
              </w:rPr>
            </w:pPr>
            <w:r w:rsidRPr="0057230D">
              <w:rPr>
                <w:rFonts w:ascii="Carlito" w:eastAsia="Times New Roman" w:hAnsi="Carlito" w:cs="Carlito"/>
                <w:sz w:val="24"/>
                <w:szCs w:val="24"/>
                <w:lang w:eastAsia="pt-BR"/>
              </w:rPr>
              <w:t>–MDB</w:t>
            </w:r>
          </w:p>
          <w:p w:rsidR="008E0D71" w:rsidRPr="0057230D" w:rsidRDefault="00904B84" w:rsidP="008E0D71">
            <w:pPr>
              <w:jc w:val="center"/>
              <w:rPr>
                <w:rFonts w:ascii="Carlito" w:eastAsia="Times New Roman" w:hAnsi="Carlito" w:cs="Carlito"/>
                <w:b/>
                <w:sz w:val="24"/>
                <w:szCs w:val="24"/>
                <w:lang w:eastAsia="pt-BR"/>
              </w:rPr>
            </w:pPr>
            <w:r w:rsidRPr="0057230D">
              <w:rPr>
                <w:rFonts w:ascii="Carlito" w:eastAsia="Times New Roman" w:hAnsi="Carlito" w:cs="Carlito"/>
                <w:b/>
                <w:sz w:val="24"/>
                <w:szCs w:val="24"/>
                <w:lang w:eastAsia="pt-BR"/>
              </w:rPr>
              <w:t xml:space="preserve"> </w:t>
            </w:r>
            <w:r w:rsidR="008E0D71" w:rsidRPr="0057230D">
              <w:rPr>
                <w:rFonts w:ascii="Carlito" w:eastAsia="Times New Roman" w:hAnsi="Carlito" w:cs="Carlito"/>
                <w:b/>
                <w:sz w:val="24"/>
                <w:szCs w:val="24"/>
                <w:lang w:eastAsia="pt-BR"/>
              </w:rPr>
              <w:t>Relator</w:t>
            </w:r>
          </w:p>
        </w:tc>
      </w:tr>
    </w:tbl>
    <w:p w:rsidR="008E0D71" w:rsidRPr="000F258F" w:rsidRDefault="008E0D71" w:rsidP="008E0D71">
      <w:pPr>
        <w:spacing w:after="0" w:line="240" w:lineRule="auto"/>
        <w:jc w:val="both"/>
        <w:rPr>
          <w:rFonts w:ascii="Carlito" w:eastAsia="Times New Roman" w:hAnsi="Carlito" w:cs="Carlito"/>
          <w:b/>
          <w:sz w:val="20"/>
          <w:szCs w:val="24"/>
          <w:lang w:eastAsia="pt-BR"/>
        </w:rPr>
      </w:pPr>
    </w:p>
    <w:p w:rsidR="00EF48C3" w:rsidRPr="000F258F" w:rsidRDefault="00EF48C3">
      <w:pPr>
        <w:rPr>
          <w:rFonts w:ascii="Carlito" w:hAnsi="Carlito" w:cs="Carlito"/>
        </w:rPr>
      </w:pPr>
    </w:p>
    <w:sectPr w:rsidR="00EF48C3" w:rsidRPr="000F258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688E" w:rsidRDefault="0046688E" w:rsidP="008E0D71">
      <w:pPr>
        <w:spacing w:after="0" w:line="240" w:lineRule="auto"/>
      </w:pPr>
      <w:r>
        <w:separator/>
      </w:r>
    </w:p>
  </w:endnote>
  <w:endnote w:type="continuationSeparator" w:id="0">
    <w:p w:rsidR="0046688E" w:rsidRDefault="0046688E" w:rsidP="008E0D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688E" w:rsidRDefault="0046688E" w:rsidP="008E0D71">
      <w:pPr>
        <w:spacing w:after="0" w:line="240" w:lineRule="auto"/>
      </w:pPr>
      <w:r>
        <w:separator/>
      </w:r>
    </w:p>
  </w:footnote>
  <w:footnote w:type="continuationSeparator" w:id="0">
    <w:p w:rsidR="0046688E" w:rsidRDefault="0046688E" w:rsidP="008E0D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5000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single" w:sz="12" w:space="0" w:color="365F91"/>
        <w:insideV w:val="single" w:sz="12" w:space="0" w:color="365F91"/>
      </w:tblBorders>
      <w:tblLook w:val="04A0" w:firstRow="1" w:lastRow="0" w:firstColumn="1" w:lastColumn="0" w:noHBand="0" w:noVBand="1"/>
    </w:tblPr>
    <w:tblGrid>
      <w:gridCol w:w="1595"/>
      <w:gridCol w:w="6909"/>
    </w:tblGrid>
    <w:tr w:rsidR="008E0D71" w:rsidRPr="008E0D71" w:rsidTr="008E0D71">
      <w:trPr>
        <w:trHeight w:val="809"/>
        <w:jc w:val="center"/>
      </w:trPr>
      <w:tc>
        <w:tcPr>
          <w:tcW w:w="938" w:type="pct"/>
          <w:vAlign w:val="center"/>
        </w:tcPr>
        <w:p w:rsidR="008E0D71" w:rsidRPr="008E0D71" w:rsidRDefault="008E0D71" w:rsidP="008E0D71">
          <w:pPr>
            <w:tabs>
              <w:tab w:val="center" w:pos="4252"/>
              <w:tab w:val="right" w:pos="8504"/>
            </w:tabs>
            <w:jc w:val="center"/>
            <w:rPr>
              <w:rFonts w:ascii="Times New Roman" w:eastAsia="Times New Roman" w:hAnsi="Times New Roman" w:cs="Times New Roman"/>
              <w:lang w:eastAsia="pt-BR"/>
            </w:rPr>
          </w:pPr>
        </w:p>
      </w:tc>
      <w:tc>
        <w:tcPr>
          <w:tcW w:w="4062" w:type="pct"/>
          <w:vAlign w:val="center"/>
        </w:tcPr>
        <w:p w:rsidR="008E0D71" w:rsidRPr="008E0D71" w:rsidRDefault="008E0D71" w:rsidP="008E0D71">
          <w:pPr>
            <w:tabs>
              <w:tab w:val="center" w:pos="4252"/>
              <w:tab w:val="right" w:pos="8504"/>
            </w:tabs>
            <w:ind w:left="33"/>
            <w:rPr>
              <w:rFonts w:ascii="Bahnschrift" w:eastAsia="Times New Roman" w:hAnsi="Bahnschrift" w:cs="Times New Roman"/>
              <w:sz w:val="36"/>
              <w:szCs w:val="36"/>
              <w:lang w:eastAsia="pt-BR"/>
            </w:rPr>
          </w:pPr>
          <w:r w:rsidRPr="008E0D71">
            <w:rPr>
              <w:rFonts w:ascii="Bahnschrift" w:eastAsia="Times New Roman" w:hAnsi="Bahnschrift" w:cs="Times New Roman"/>
              <w:sz w:val="36"/>
              <w:szCs w:val="36"/>
              <w:lang w:eastAsia="pt-BR"/>
            </w:rPr>
            <w:t>CÂMARA MUNICIPAL</w:t>
          </w:r>
        </w:p>
        <w:p w:rsidR="008E0D71" w:rsidRPr="008E0D71" w:rsidRDefault="008E0D71" w:rsidP="008E0D71">
          <w:pPr>
            <w:tabs>
              <w:tab w:val="center" w:pos="4252"/>
              <w:tab w:val="right" w:pos="8504"/>
            </w:tabs>
            <w:ind w:left="33"/>
            <w:rPr>
              <w:rFonts w:ascii="Bahnschrift" w:eastAsia="Times New Roman" w:hAnsi="Bahnschrift" w:cs="Times New Roman"/>
              <w:sz w:val="32"/>
              <w:szCs w:val="32"/>
              <w:lang w:eastAsia="pt-BR"/>
            </w:rPr>
          </w:pPr>
          <w:r w:rsidRPr="008E0D71">
            <w:rPr>
              <w:rFonts w:ascii="Bahnschrift" w:eastAsia="Times New Roman" w:hAnsi="Bahnschrift" w:cs="Times New Roman"/>
              <w:sz w:val="32"/>
              <w:szCs w:val="32"/>
              <w:lang w:eastAsia="pt-BR"/>
            </w:rPr>
            <w:t>ESTÂNCIA TURÍSTICA OURO PRETO DO OESTE</w:t>
          </w:r>
        </w:p>
        <w:p w:rsidR="008E0D71" w:rsidRPr="008E0D71" w:rsidRDefault="008E0D71" w:rsidP="008E0D71">
          <w:pPr>
            <w:tabs>
              <w:tab w:val="center" w:pos="4252"/>
              <w:tab w:val="right" w:pos="8504"/>
            </w:tabs>
            <w:ind w:left="33"/>
            <w:rPr>
              <w:rFonts w:ascii="Bahnschrift" w:eastAsia="Times New Roman" w:hAnsi="Bahnschrift" w:cs="Times New Roman"/>
              <w:i/>
              <w:sz w:val="24"/>
              <w:szCs w:val="24"/>
              <w:u w:val="single"/>
              <w:lang w:eastAsia="pt-BR"/>
            </w:rPr>
          </w:pPr>
          <w:r w:rsidRPr="008E0D71">
            <w:rPr>
              <w:rFonts w:ascii="Bahnschrift" w:eastAsia="Times New Roman" w:hAnsi="Bahnschrift" w:cs="Times New Roman"/>
              <w:i/>
              <w:sz w:val="24"/>
              <w:szCs w:val="24"/>
              <w:u w:val="single"/>
              <w:lang w:eastAsia="pt-BR"/>
            </w:rPr>
            <w:t>Diretoria de Registros e Atas</w:t>
          </w:r>
        </w:p>
      </w:tc>
    </w:tr>
  </w:tbl>
  <w:p w:rsidR="008E0D71" w:rsidRPr="008E0D71" w:rsidRDefault="00697F1D" w:rsidP="008E0D71">
    <w:pPr>
      <w:pBdr>
        <w:bottom w:val="single" w:sz="12" w:space="1" w:color="auto"/>
      </w:pBd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10"/>
        <w:szCs w:val="10"/>
        <w:lang w:eastAsia="pt-BR"/>
      </w:rPr>
    </w:pPr>
    <w:r>
      <w:rPr>
        <w:rFonts w:ascii="Times New Roman" w:eastAsia="Times New Roman" w:hAnsi="Times New Roman" w:cs="Times New Roman"/>
        <w:noProof/>
        <w:lang w:eastAsia="pt-BR"/>
      </w:rPr>
      <w:object w:dxaOrig="1440" w:dyaOrig="1440" w14:anchorId="79DCAF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1" o:spid="_x0000_s2049" type="#_x0000_t75" alt="Objeto OLE" style="position:absolute;margin-left:2.55pt;margin-top:-61.25pt;width:72.25pt;height:64.65pt;z-index:251658240;visibility:visible;mso-wrap-style:square;mso-position-horizontal-relative:text;mso-position-vertical-relative:text">
          <v:imagedata r:id="rId1" o:title="Objeto OLE"/>
        </v:shape>
        <o:OLEObject Type="Embed" ProgID="PBrush" ShapeID="1" DrawAspect="Content" ObjectID="_1675576236" r:id="rId2"/>
      </w:object>
    </w:r>
  </w:p>
  <w:p w:rsidR="008E0D71" w:rsidRPr="008E0D71" w:rsidRDefault="008E0D71" w:rsidP="008E0D71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10"/>
        <w:szCs w:val="10"/>
        <w:lang w:eastAsia="pt-B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D71"/>
    <w:rsid w:val="000E7816"/>
    <w:rsid w:val="000F258F"/>
    <w:rsid w:val="001E5BC8"/>
    <w:rsid w:val="001F5077"/>
    <w:rsid w:val="00307F11"/>
    <w:rsid w:val="00321246"/>
    <w:rsid w:val="00342134"/>
    <w:rsid w:val="003C6ADA"/>
    <w:rsid w:val="004440B5"/>
    <w:rsid w:val="0046688E"/>
    <w:rsid w:val="005627E7"/>
    <w:rsid w:val="0057230D"/>
    <w:rsid w:val="006028A6"/>
    <w:rsid w:val="00697F1D"/>
    <w:rsid w:val="006D6CBB"/>
    <w:rsid w:val="00723EC3"/>
    <w:rsid w:val="00880869"/>
    <w:rsid w:val="008E0D71"/>
    <w:rsid w:val="00904B84"/>
    <w:rsid w:val="00941F00"/>
    <w:rsid w:val="009B2129"/>
    <w:rsid w:val="009D4FE9"/>
    <w:rsid w:val="009E70CC"/>
    <w:rsid w:val="00A8497B"/>
    <w:rsid w:val="00CA64E5"/>
    <w:rsid w:val="00DC756C"/>
    <w:rsid w:val="00E1600C"/>
    <w:rsid w:val="00E773E6"/>
    <w:rsid w:val="00EF48C3"/>
    <w:rsid w:val="00FD2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28C0E5E-F072-4B9A-A4B2-4E8325D3A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8E0D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8E0D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D71"/>
  </w:style>
  <w:style w:type="paragraph" w:styleId="Rodap">
    <w:name w:val="footer"/>
    <w:basedOn w:val="Normal"/>
    <w:link w:val="RodapChar"/>
    <w:uiPriority w:val="99"/>
    <w:unhideWhenUsed/>
    <w:rsid w:val="008E0D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D71"/>
  </w:style>
  <w:style w:type="paragraph" w:styleId="Textodebalo">
    <w:name w:val="Balloon Text"/>
    <w:basedOn w:val="Normal"/>
    <w:link w:val="TextodebaloChar"/>
    <w:uiPriority w:val="99"/>
    <w:semiHidden/>
    <w:unhideWhenUsed/>
    <w:rsid w:val="009B21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21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181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da Silva Ramos</dc:creator>
  <cp:keywords/>
  <dc:description/>
  <cp:lastModifiedBy>Leonardo da Silva Ramos</cp:lastModifiedBy>
  <cp:revision>13</cp:revision>
  <cp:lastPrinted>2021-02-23T13:04:00Z</cp:lastPrinted>
  <dcterms:created xsi:type="dcterms:W3CDTF">2021-01-14T12:53:00Z</dcterms:created>
  <dcterms:modified xsi:type="dcterms:W3CDTF">2021-02-23T13:04:00Z</dcterms:modified>
</cp:coreProperties>
</file>