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13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vinte quatro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abril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dezoito 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 MDB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Relator –Jéferson André da Silva –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ausente por motivo de viagem para Brasília-MDB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hAnsi="Times New Roman" w:eastAsia="MS Mincho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vinte quatro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de  abril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2.55pt;margin-top:-61.2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B9243C4"/>
    <w:rsid w:val="0E1656BD"/>
    <w:rsid w:val="0F0F732E"/>
    <w:rsid w:val="133859AD"/>
    <w:rsid w:val="39FB7282"/>
    <w:rsid w:val="454C613F"/>
    <w:rsid w:val="48126EEF"/>
    <w:rsid w:val="4C794055"/>
    <w:rsid w:val="571C001C"/>
    <w:rsid w:val="5E471DEC"/>
    <w:rsid w:val="634D4880"/>
    <w:rsid w:val="670D27B3"/>
    <w:rsid w:val="67A06293"/>
    <w:rsid w:val="783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25</TotalTime>
  <ScaleCrop>false</ScaleCrop>
  <LinksUpToDate>false</LinksUpToDate>
  <CharactersWithSpaces>1250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2023-01-12T13:44:00Z</dcterms:created>
  <dc:creator>Leonardo da Silva Ramos</dc:creator>
  <cp:lastModifiedBy>elzimn</cp:lastModifiedBy>
  <cp:lastPrinted>2021-09-30T11:57:00Z</cp:lastPrinted>
  <dcterms:modified xsi:type="dcterms:W3CDTF">2023-04-27T13:06:01Z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