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D71" w:rsidRDefault="008E0D71" w:rsidP="00585924">
      <w:pPr>
        <w:spacing w:after="0" w:line="240" w:lineRule="auto"/>
        <w:ind w:firstLine="709"/>
        <w:jc w:val="both"/>
        <w:rPr>
          <w:rFonts w:ascii="Carlito" w:eastAsia="Times New Roman" w:hAnsi="Carlito" w:cs="Carlito"/>
          <w:b/>
          <w:sz w:val="24"/>
          <w:szCs w:val="24"/>
          <w:lang w:eastAsia="pt-BR"/>
        </w:rPr>
      </w:pPr>
      <w:bookmarkStart w:id="0" w:name="_GoBack"/>
    </w:p>
    <w:bookmarkEnd w:id="0"/>
    <w:p w:rsidR="000A30C0" w:rsidRPr="000F258F" w:rsidRDefault="000A30C0" w:rsidP="00585924">
      <w:pPr>
        <w:spacing w:after="0" w:line="240" w:lineRule="auto"/>
        <w:ind w:firstLine="709"/>
        <w:jc w:val="both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0A30C0" w:rsidRPr="00125E06" w:rsidRDefault="009B7766" w:rsidP="000A30C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ATA Nº 44</w:t>
      </w:r>
      <w:r w:rsidR="008E0D71" w:rsidRPr="00125E0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/202</w:t>
      </w:r>
      <w:r w:rsidR="00385FDF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2</w:t>
      </w:r>
    </w:p>
    <w:p w:rsidR="000A30C0" w:rsidRPr="00125E06" w:rsidRDefault="000A30C0" w:rsidP="000A30C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125E0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ORDINÁRIA</w:t>
      </w:r>
    </w:p>
    <w:p w:rsidR="008E0D71" w:rsidRPr="00125E06" w:rsidRDefault="008E0D71" w:rsidP="008E0D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8E0D71" w:rsidRDefault="008E0D71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0A30C0" w:rsidRDefault="000A30C0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0A30C0" w:rsidRPr="000F258F" w:rsidRDefault="000A30C0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125E06" w:rsidRDefault="002E2BE1" w:rsidP="008E0D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No </w:t>
      </w:r>
      <w:r w:rsidR="002254B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dia </w:t>
      </w:r>
      <w:r w:rsidR="009B7766">
        <w:rPr>
          <w:rFonts w:ascii="Times New Roman" w:eastAsia="Times New Roman" w:hAnsi="Times New Roman" w:cs="Times New Roman"/>
          <w:sz w:val="28"/>
          <w:szCs w:val="28"/>
          <w:lang w:eastAsia="pt-BR"/>
        </w:rPr>
        <w:t>dezenove</w:t>
      </w:r>
      <w:r w:rsidR="001E609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6F2261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do mês de </w:t>
      </w:r>
      <w:r w:rsidR="0015639E">
        <w:rPr>
          <w:rFonts w:ascii="Times New Roman" w:eastAsia="Times New Roman" w:hAnsi="Times New Roman" w:cs="Times New Roman"/>
          <w:sz w:val="28"/>
          <w:szCs w:val="28"/>
          <w:lang w:eastAsia="pt-BR"/>
        </w:rPr>
        <w:t>dez</w:t>
      </w:r>
      <w:r w:rsidR="008421EB">
        <w:rPr>
          <w:rFonts w:ascii="Times New Roman" w:eastAsia="Times New Roman" w:hAnsi="Times New Roman" w:cs="Times New Roman"/>
          <w:sz w:val="28"/>
          <w:szCs w:val="28"/>
          <w:lang w:eastAsia="pt-BR"/>
        </w:rPr>
        <w:t>em</w:t>
      </w:r>
      <w:r w:rsidR="00EE7EFD">
        <w:rPr>
          <w:rFonts w:ascii="Times New Roman" w:eastAsia="Times New Roman" w:hAnsi="Times New Roman" w:cs="Times New Roman"/>
          <w:sz w:val="28"/>
          <w:szCs w:val="28"/>
          <w:lang w:eastAsia="pt-BR"/>
        </w:rPr>
        <w:t>br</w:t>
      </w:r>
      <w:r w:rsidR="00385FDF">
        <w:rPr>
          <w:rFonts w:ascii="Times New Roman" w:eastAsia="Times New Roman" w:hAnsi="Times New Roman" w:cs="Times New Roman"/>
          <w:sz w:val="28"/>
          <w:szCs w:val="28"/>
          <w:lang w:eastAsia="pt-BR"/>
        </w:rPr>
        <w:t>o</w:t>
      </w:r>
      <w:r w:rsidR="008E0D71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ano</w:t>
      </w:r>
      <w:r w:rsidR="00CA64E5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dois mil e vinte </w:t>
      </w:r>
      <w:r w:rsidR="00385FDF">
        <w:rPr>
          <w:rFonts w:ascii="Times New Roman" w:eastAsia="Times New Roman" w:hAnsi="Times New Roman" w:cs="Times New Roman"/>
          <w:sz w:val="28"/>
          <w:szCs w:val="28"/>
          <w:lang w:eastAsia="pt-BR"/>
        </w:rPr>
        <w:t>e dois</w:t>
      </w:r>
      <w:r w:rsidR="00CA64E5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às </w:t>
      </w:r>
      <w:r w:rsidR="00DA4122">
        <w:rPr>
          <w:rFonts w:ascii="Times New Roman" w:eastAsia="Times New Roman" w:hAnsi="Times New Roman" w:cs="Times New Roman"/>
          <w:sz w:val="28"/>
          <w:szCs w:val="28"/>
          <w:lang w:eastAsia="pt-BR"/>
        </w:rPr>
        <w:t>dezoito</w:t>
      </w:r>
      <w:r w:rsidR="006F2261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CA64E5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>horas</w:t>
      </w:r>
      <w:r w:rsidR="008E0D71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>, reuniram-se em reunião</w:t>
      </w:r>
      <w:r w:rsidR="006A4382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O</w:t>
      </w:r>
      <w:r w:rsidR="006F2261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>rdinária</w:t>
      </w:r>
      <w:r w:rsidR="008E0D71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>, na Sede da Câmara Municipal da Estância Turístic</w:t>
      </w:r>
      <w:r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>a O</w:t>
      </w:r>
      <w:r w:rsidR="00CF76BF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>uro Preto do Oeste – RO, S</w:t>
      </w:r>
      <w:r w:rsidR="008E0D71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>ituada na Avenida Gonçalves Dias, sob o número quatro mil duzentos e trinta e seis, os membros da Comissão Permanente de</w:t>
      </w:r>
      <w:r w:rsidR="00932F2E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Saúde e Meio Ambiente</w:t>
      </w:r>
      <w:r w:rsidR="008E0D71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>. Presidente –</w:t>
      </w:r>
      <w:proofErr w:type="spellStart"/>
      <w:r w:rsidR="00932F2E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>Graucimar</w:t>
      </w:r>
      <w:proofErr w:type="spellEnd"/>
      <w:r w:rsidR="00932F2E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Ferreira de Souza– DC</w:t>
      </w:r>
      <w:r w:rsidR="008E0D71" w:rsidRPr="00125E0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="002E243D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 </w:t>
      </w:r>
      <w:r w:rsidR="002E243D">
        <w:rPr>
          <w:rFonts w:ascii="Times New Roman" w:eastAsia="Times New Roman" w:hAnsi="Times New Roman" w:cs="Times New Roman"/>
          <w:sz w:val="28"/>
          <w:szCs w:val="28"/>
          <w:lang w:eastAsia="pt-BR"/>
        </w:rPr>
        <w:t>Relator</w:t>
      </w:r>
      <w:r w:rsidR="00D35D59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2E243D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>–</w:t>
      </w:r>
      <w:r w:rsidR="002E243D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proofErr w:type="spellStart"/>
      <w:r w:rsidR="002E243D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>Robsmael</w:t>
      </w:r>
      <w:proofErr w:type="spellEnd"/>
      <w:r w:rsidR="002E243D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Pereira de Holanda</w:t>
      </w:r>
      <w:r w:rsidR="002E243D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– PV</w:t>
      </w:r>
      <w:r w:rsidR="002E243D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8E0D71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>e Membr</w:t>
      </w:r>
      <w:r w:rsidR="00D35D59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>o –</w:t>
      </w:r>
      <w:r w:rsidR="002E243D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Milton Custódio Bragança – PDT</w:t>
      </w:r>
      <w:r w:rsidR="008E0D71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  <w:r w:rsidR="000A30C0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O </w:t>
      </w:r>
      <w:r w:rsidR="00675E6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senhor </w:t>
      </w:r>
      <w:r w:rsidR="000A30C0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Presidente iniciou a </w:t>
      </w:r>
      <w:r w:rsidR="000A30C0" w:rsidRPr="00675E6F">
        <w:rPr>
          <w:rFonts w:ascii="Times New Roman" w:eastAsia="Times New Roman" w:hAnsi="Times New Roman" w:cs="Times New Roman"/>
          <w:sz w:val="28"/>
          <w:szCs w:val="28"/>
          <w:lang w:eastAsia="pt-BR"/>
        </w:rPr>
        <w:t>reunião</w:t>
      </w:r>
      <w:r w:rsidR="00675E6F" w:rsidRPr="00675E6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675E6F" w:rsidRPr="00675E6F">
        <w:rPr>
          <w:rFonts w:ascii="Times New Roman" w:hAnsi="Times New Roman" w:cs="Times New Roman"/>
          <w:sz w:val="28"/>
          <w:szCs w:val="28"/>
        </w:rPr>
        <w:t xml:space="preserve">e </w:t>
      </w:r>
      <w:r w:rsidR="003753A3">
        <w:rPr>
          <w:rFonts w:ascii="Times New Roman" w:hAnsi="Times New Roman" w:cs="Times New Roman"/>
          <w:sz w:val="28"/>
          <w:szCs w:val="28"/>
        </w:rPr>
        <w:t>pediu</w:t>
      </w:r>
      <w:r w:rsidR="00675E6F" w:rsidRPr="00675E6F">
        <w:rPr>
          <w:rFonts w:ascii="Times New Roman" w:hAnsi="Times New Roman" w:cs="Times New Roman"/>
          <w:sz w:val="28"/>
          <w:szCs w:val="28"/>
        </w:rPr>
        <w:t xml:space="preserve"> ao Relator que </w:t>
      </w:r>
      <w:r w:rsidR="003753A3">
        <w:rPr>
          <w:rFonts w:ascii="Times New Roman" w:hAnsi="Times New Roman" w:cs="Times New Roman"/>
          <w:sz w:val="28"/>
          <w:szCs w:val="28"/>
        </w:rPr>
        <w:t xml:space="preserve">fizesse </w:t>
      </w:r>
      <w:r w:rsidR="00675E6F" w:rsidRPr="00675E6F">
        <w:rPr>
          <w:rFonts w:ascii="Times New Roman" w:hAnsi="Times New Roman" w:cs="Times New Roman"/>
          <w:sz w:val="28"/>
          <w:szCs w:val="28"/>
        </w:rPr>
        <w:t>a leitura das matérias em pauta</w:t>
      </w:r>
      <w:r w:rsidR="000A30C0" w:rsidRPr="00675E6F">
        <w:rPr>
          <w:rFonts w:ascii="Times New Roman" w:eastAsia="Times New Roman" w:hAnsi="Times New Roman" w:cs="Times New Roman"/>
          <w:sz w:val="28"/>
          <w:szCs w:val="28"/>
          <w:lang w:eastAsia="pt-BR"/>
        </w:rPr>
        <w:t>. Não havendo matérias para análise, O</w:t>
      </w:r>
      <w:r w:rsidR="00675E6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senhor</w:t>
      </w:r>
      <w:r w:rsidR="000A30C0" w:rsidRPr="00675E6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presidente </w:t>
      </w:r>
      <w:r w:rsidR="003753A3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encerou-se </w:t>
      </w:r>
      <w:r w:rsidR="000A30C0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>a reunião</w:t>
      </w:r>
      <w:r w:rsidR="008E0D71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. Eu </w:t>
      </w:r>
      <w:r w:rsidR="00EE7EFD">
        <w:rPr>
          <w:rFonts w:ascii="Times New Roman" w:eastAsia="Times New Roman" w:hAnsi="Times New Roman" w:cs="Times New Roman"/>
          <w:sz w:val="28"/>
          <w:szCs w:val="28"/>
          <w:lang w:eastAsia="pt-BR"/>
        </w:rPr>
        <w:t>Rodrigo Santos Alves Dantas</w:t>
      </w:r>
      <w:r w:rsidR="008E0D71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>, secretário “ad hoc” lavrei a presente Ata, que lida achada, de acordo com o disposto no artigo quarenta e um do Regimento Interno, vai assinada pelos membros da Comissão. Estância Turística Our</w:t>
      </w:r>
      <w:r w:rsidR="006F2261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o Preto do Oeste – RO, </w:t>
      </w:r>
      <w:r w:rsidR="002254B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no </w:t>
      </w:r>
      <w:r w:rsidR="00125E06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dia </w:t>
      </w:r>
      <w:r w:rsidR="009B7766">
        <w:rPr>
          <w:rFonts w:ascii="Times New Roman" w:eastAsia="Times New Roman" w:hAnsi="Times New Roman" w:cs="Times New Roman"/>
          <w:sz w:val="28"/>
          <w:szCs w:val="28"/>
          <w:lang w:eastAsia="pt-BR"/>
        </w:rPr>
        <w:t>dezenove</w:t>
      </w:r>
      <w:r w:rsidR="00EE7EFD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EE7EFD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do mês de </w:t>
      </w:r>
      <w:r w:rsidR="0015639E">
        <w:rPr>
          <w:rFonts w:ascii="Times New Roman" w:eastAsia="Times New Roman" w:hAnsi="Times New Roman" w:cs="Times New Roman"/>
          <w:sz w:val="28"/>
          <w:szCs w:val="28"/>
          <w:lang w:eastAsia="pt-BR"/>
        </w:rPr>
        <w:t>dez</w:t>
      </w:r>
      <w:r w:rsidR="008421EB">
        <w:rPr>
          <w:rFonts w:ascii="Times New Roman" w:eastAsia="Times New Roman" w:hAnsi="Times New Roman" w:cs="Times New Roman"/>
          <w:sz w:val="28"/>
          <w:szCs w:val="28"/>
          <w:lang w:eastAsia="pt-BR"/>
        </w:rPr>
        <w:t>em</w:t>
      </w:r>
      <w:r w:rsidR="00EE7EFD">
        <w:rPr>
          <w:rFonts w:ascii="Times New Roman" w:eastAsia="Times New Roman" w:hAnsi="Times New Roman" w:cs="Times New Roman"/>
          <w:sz w:val="28"/>
          <w:szCs w:val="28"/>
          <w:lang w:eastAsia="pt-BR"/>
        </w:rPr>
        <w:t>bro</w:t>
      </w:r>
      <w:r w:rsidR="008E0D71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do ano de dois mil e vinte </w:t>
      </w:r>
      <w:r w:rsidR="00385FDF">
        <w:rPr>
          <w:rFonts w:ascii="Times New Roman" w:eastAsia="Times New Roman" w:hAnsi="Times New Roman" w:cs="Times New Roman"/>
          <w:sz w:val="28"/>
          <w:szCs w:val="28"/>
          <w:lang w:eastAsia="pt-BR"/>
        </w:rPr>
        <w:t>e dois</w:t>
      </w:r>
      <w:r w:rsidR="008E0D71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Default="008E0D71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0A30C0" w:rsidRPr="000F258F" w:rsidRDefault="000A30C0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tbl>
      <w:tblPr>
        <w:tblStyle w:val="Tabelacomgrade"/>
        <w:tblW w:w="850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6"/>
        <w:gridCol w:w="2616"/>
        <w:gridCol w:w="3152"/>
      </w:tblGrid>
      <w:tr w:rsidR="00EE7EFD" w:rsidRPr="00E955C4" w:rsidTr="00EE7EFD">
        <w:trPr>
          <w:jc w:val="center"/>
        </w:trPr>
        <w:tc>
          <w:tcPr>
            <w:tcW w:w="2736" w:type="dxa"/>
          </w:tcPr>
          <w:p w:rsidR="00EE7EFD" w:rsidRPr="00E955C4" w:rsidRDefault="00EE7EFD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955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</w:t>
            </w:r>
          </w:p>
          <w:p w:rsidR="00EE7EFD" w:rsidRPr="00E955C4" w:rsidRDefault="00EE7EFD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E955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Robsmael</w:t>
            </w:r>
            <w:proofErr w:type="spellEnd"/>
            <w:r w:rsidRPr="00E955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Pereira de Holanda –PV</w:t>
            </w:r>
          </w:p>
          <w:p w:rsidR="00EE7EFD" w:rsidRPr="00E955C4" w:rsidRDefault="002E243D" w:rsidP="008E0D7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Relator</w:t>
            </w:r>
          </w:p>
        </w:tc>
        <w:tc>
          <w:tcPr>
            <w:tcW w:w="2536" w:type="dxa"/>
          </w:tcPr>
          <w:p w:rsidR="002E243D" w:rsidRPr="00E955C4" w:rsidRDefault="002E243D" w:rsidP="002E24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</w:t>
            </w:r>
          </w:p>
          <w:p w:rsidR="002E243D" w:rsidRPr="00E955C4" w:rsidRDefault="002E243D" w:rsidP="002E24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E955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Graucimar</w:t>
            </w:r>
            <w:proofErr w:type="spellEnd"/>
            <w:r w:rsidRPr="00E955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Ferreira de Souza</w:t>
            </w:r>
          </w:p>
          <w:p w:rsidR="002E243D" w:rsidRPr="00E955C4" w:rsidRDefault="002E243D" w:rsidP="002E24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955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–DC</w:t>
            </w:r>
          </w:p>
          <w:p w:rsidR="00EE7EFD" w:rsidRPr="00E955C4" w:rsidRDefault="002E243D" w:rsidP="002E24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955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Presidente</w:t>
            </w:r>
          </w:p>
        </w:tc>
        <w:tc>
          <w:tcPr>
            <w:tcW w:w="3232" w:type="dxa"/>
          </w:tcPr>
          <w:p w:rsidR="00EE7EFD" w:rsidRPr="00E955C4" w:rsidRDefault="00EE7EFD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955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________________________</w:t>
            </w:r>
          </w:p>
          <w:p w:rsidR="00EE7EFD" w:rsidRPr="00E955C4" w:rsidRDefault="002E243D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Milton Custódio Bragança</w:t>
            </w:r>
          </w:p>
          <w:p w:rsidR="00EE7EFD" w:rsidRPr="00E955C4" w:rsidRDefault="002E243D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–PDT</w:t>
            </w:r>
          </w:p>
          <w:p w:rsidR="00EE7EFD" w:rsidRPr="00E955C4" w:rsidRDefault="00EE7EFD" w:rsidP="002E243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E955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</w:t>
            </w:r>
            <w:r w:rsidR="002E24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Membro</w:t>
            </w:r>
          </w:p>
        </w:tc>
      </w:tr>
    </w:tbl>
    <w:p w:rsidR="008E0D71" w:rsidRPr="00FE636E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EF48C3" w:rsidRPr="000F258F" w:rsidRDefault="00EF48C3">
      <w:pPr>
        <w:rPr>
          <w:rFonts w:ascii="Carlito" w:hAnsi="Carlito" w:cs="Carlito"/>
        </w:rPr>
      </w:pPr>
    </w:p>
    <w:sectPr w:rsidR="00EF48C3" w:rsidRPr="000F25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60A6" w:rsidRDefault="000B60A6" w:rsidP="008E0D71">
      <w:pPr>
        <w:spacing w:after="0" w:line="240" w:lineRule="auto"/>
      </w:pPr>
      <w:r>
        <w:separator/>
      </w:r>
    </w:p>
  </w:endnote>
  <w:endnote w:type="continuationSeparator" w:id="0">
    <w:p w:rsidR="000B60A6" w:rsidRDefault="000B60A6" w:rsidP="008E0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20B1" w:rsidRDefault="003920B1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20B1" w:rsidRDefault="003920B1" w:rsidP="003920B1">
    <w:pPr>
      <w:pStyle w:val="Cabealho"/>
      <w:jc w:val="center"/>
      <w:rPr>
        <w:rFonts w:ascii="Cambria" w:hAnsi="Cambria" w:cs="Cambria"/>
        <w:sz w:val="20"/>
        <w:szCs w:val="20"/>
      </w:rPr>
    </w:pPr>
    <w:r>
      <w:rPr>
        <w:rFonts w:ascii="Cambria" w:hAnsi="Cambria" w:cs="Cambria"/>
        <w:sz w:val="20"/>
        <w:szCs w:val="20"/>
      </w:rPr>
      <w:t>Av. Gonçalves Dias, nº 4236, Bairro União, Ouro Preto do Oeste – RO CEP 76920-000</w:t>
    </w:r>
  </w:p>
  <w:p w:rsidR="003920B1" w:rsidRDefault="003920B1" w:rsidP="003920B1">
    <w:pPr>
      <w:pStyle w:val="Rodap"/>
      <w:jc w:val="center"/>
    </w:pPr>
    <w:r>
      <w:rPr>
        <w:rFonts w:ascii="Cambria" w:hAnsi="Cambria" w:cs="Cambria"/>
        <w:sz w:val="20"/>
        <w:szCs w:val="20"/>
      </w:rPr>
      <w:t xml:space="preserve">Tel. (69) 3461-2291       e-mail: </w:t>
    </w:r>
    <w:r>
      <w:rPr>
        <w:rFonts w:ascii="Cambria" w:hAnsi="Cambria" w:cs="Cambria"/>
        <w:i/>
        <w:sz w:val="20"/>
        <w:szCs w:val="20"/>
      </w:rPr>
      <w:t>camaraopo@gmail.com</w:t>
    </w:r>
  </w:p>
  <w:p w:rsidR="003920B1" w:rsidRDefault="003920B1" w:rsidP="003920B1">
    <w:pPr>
      <w:pStyle w:val="Rodap"/>
    </w:pPr>
  </w:p>
  <w:p w:rsidR="003920B1" w:rsidRDefault="003920B1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20B1" w:rsidRDefault="003920B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60A6" w:rsidRDefault="000B60A6" w:rsidP="008E0D71">
      <w:pPr>
        <w:spacing w:after="0" w:line="240" w:lineRule="auto"/>
      </w:pPr>
      <w:r>
        <w:separator/>
      </w:r>
    </w:p>
  </w:footnote>
  <w:footnote w:type="continuationSeparator" w:id="0">
    <w:p w:rsidR="000B60A6" w:rsidRDefault="000B60A6" w:rsidP="008E0D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20B1" w:rsidRDefault="003920B1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595"/>
      <w:gridCol w:w="6909"/>
    </w:tblGrid>
    <w:tr w:rsidR="008E0D71" w:rsidRPr="008E0D71" w:rsidTr="008E0D71">
      <w:trPr>
        <w:trHeight w:val="809"/>
        <w:jc w:val="center"/>
      </w:trPr>
      <w:tc>
        <w:tcPr>
          <w:tcW w:w="938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jc w:val="center"/>
            <w:rPr>
              <w:rFonts w:ascii="Times New Roman" w:eastAsia="Times New Roman" w:hAnsi="Times New Roman" w:cs="Times New Roman"/>
              <w:lang w:eastAsia="pt-BR"/>
            </w:rPr>
          </w:pPr>
        </w:p>
      </w:tc>
      <w:tc>
        <w:tcPr>
          <w:tcW w:w="4062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8E0D71" w:rsidRPr="008E0D71" w:rsidRDefault="000B60A6" w:rsidP="008E0D71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  <w:r>
      <w:rPr>
        <w:rFonts w:ascii="Times New Roman" w:eastAsia="Times New Roman" w:hAnsi="Times New Roman" w:cs="Times New Roman"/>
        <w:noProof/>
        <w:lang w:eastAsia="pt-BR"/>
      </w:rPr>
      <w:object w:dxaOrig="1440" w:dyaOrig="1440" w14:anchorId="4011830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1" o:spid="_x0000_s2049" type="#_x0000_t75" alt="Objeto OLE" style="position:absolute;margin-left:-.3pt;margin-top:-77.4pt;width:79.2pt;height:79.05pt;z-index:251658240;visibility:visible;mso-wrap-style:square;mso-position-horizontal-relative:text;mso-position-vertical-relative:text">
          <v:imagedata r:id="rId1" o:title="Objeto OLE"/>
        </v:shape>
        <o:OLEObject Type="Embed" ProgID="PBrush" ShapeID="1" DrawAspect="Content" ObjectID="_1735021947" r:id="rId2"/>
      </w:object>
    </w:r>
  </w:p>
  <w:p w:rsidR="008E0D71" w:rsidRPr="008E0D71" w:rsidRDefault="008E0D71" w:rsidP="008E0D71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20B1" w:rsidRDefault="003920B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26C3B"/>
    <w:rsid w:val="00050C7E"/>
    <w:rsid w:val="00072E14"/>
    <w:rsid w:val="000A30C0"/>
    <w:rsid w:val="000B0A4E"/>
    <w:rsid w:val="000B60A6"/>
    <w:rsid w:val="000F258F"/>
    <w:rsid w:val="00107E36"/>
    <w:rsid w:val="001161F1"/>
    <w:rsid w:val="00121AD6"/>
    <w:rsid w:val="00125E06"/>
    <w:rsid w:val="00132C42"/>
    <w:rsid w:val="0015639E"/>
    <w:rsid w:val="00157C4A"/>
    <w:rsid w:val="0017358F"/>
    <w:rsid w:val="001B047C"/>
    <w:rsid w:val="001E6092"/>
    <w:rsid w:val="001F5077"/>
    <w:rsid w:val="002137EB"/>
    <w:rsid w:val="00214F3C"/>
    <w:rsid w:val="00214F6A"/>
    <w:rsid w:val="002254B9"/>
    <w:rsid w:val="00260757"/>
    <w:rsid w:val="002A2F9C"/>
    <w:rsid w:val="002B48F9"/>
    <w:rsid w:val="002E243D"/>
    <w:rsid w:val="002E2BE1"/>
    <w:rsid w:val="00323613"/>
    <w:rsid w:val="00335BDA"/>
    <w:rsid w:val="00361E0E"/>
    <w:rsid w:val="003753A3"/>
    <w:rsid w:val="00385FDF"/>
    <w:rsid w:val="003920B1"/>
    <w:rsid w:val="003C6ADA"/>
    <w:rsid w:val="003D688C"/>
    <w:rsid w:val="003F25D9"/>
    <w:rsid w:val="00420DF3"/>
    <w:rsid w:val="004440B5"/>
    <w:rsid w:val="0046228D"/>
    <w:rsid w:val="004A3250"/>
    <w:rsid w:val="004A54C1"/>
    <w:rsid w:val="004A7AFA"/>
    <w:rsid w:val="004D5F05"/>
    <w:rsid w:val="004F4183"/>
    <w:rsid w:val="00517CA7"/>
    <w:rsid w:val="00557911"/>
    <w:rsid w:val="00560C5E"/>
    <w:rsid w:val="00576292"/>
    <w:rsid w:val="0058006A"/>
    <w:rsid w:val="00585924"/>
    <w:rsid w:val="0063354F"/>
    <w:rsid w:val="00633E7D"/>
    <w:rsid w:val="0063480E"/>
    <w:rsid w:val="0067525E"/>
    <w:rsid w:val="00675E6F"/>
    <w:rsid w:val="006A4382"/>
    <w:rsid w:val="006D0649"/>
    <w:rsid w:val="006F2261"/>
    <w:rsid w:val="00716682"/>
    <w:rsid w:val="0074326C"/>
    <w:rsid w:val="0075707A"/>
    <w:rsid w:val="007D5FE8"/>
    <w:rsid w:val="0080071A"/>
    <w:rsid w:val="00807379"/>
    <w:rsid w:val="008351B4"/>
    <w:rsid w:val="008421EB"/>
    <w:rsid w:val="008A5138"/>
    <w:rsid w:val="008B0D71"/>
    <w:rsid w:val="008B1467"/>
    <w:rsid w:val="008D7F45"/>
    <w:rsid w:val="008E0D71"/>
    <w:rsid w:val="00913880"/>
    <w:rsid w:val="00932F2E"/>
    <w:rsid w:val="00941F00"/>
    <w:rsid w:val="00962866"/>
    <w:rsid w:val="009A2E25"/>
    <w:rsid w:val="009B7766"/>
    <w:rsid w:val="009C402A"/>
    <w:rsid w:val="00A01079"/>
    <w:rsid w:val="00A36D9B"/>
    <w:rsid w:val="00AB5DE4"/>
    <w:rsid w:val="00AE0F63"/>
    <w:rsid w:val="00B26A06"/>
    <w:rsid w:val="00B34874"/>
    <w:rsid w:val="00B44AD7"/>
    <w:rsid w:val="00B45B11"/>
    <w:rsid w:val="00B636CC"/>
    <w:rsid w:val="00C0656C"/>
    <w:rsid w:val="00C32188"/>
    <w:rsid w:val="00C43483"/>
    <w:rsid w:val="00C4448F"/>
    <w:rsid w:val="00C6121C"/>
    <w:rsid w:val="00CA64E5"/>
    <w:rsid w:val="00CF1FC8"/>
    <w:rsid w:val="00CF76BF"/>
    <w:rsid w:val="00D26901"/>
    <w:rsid w:val="00D35D59"/>
    <w:rsid w:val="00D73C57"/>
    <w:rsid w:val="00DA10E1"/>
    <w:rsid w:val="00DA4122"/>
    <w:rsid w:val="00DA4FDA"/>
    <w:rsid w:val="00DC756C"/>
    <w:rsid w:val="00DD60F3"/>
    <w:rsid w:val="00E13E12"/>
    <w:rsid w:val="00E4232B"/>
    <w:rsid w:val="00E70BC4"/>
    <w:rsid w:val="00E86215"/>
    <w:rsid w:val="00E955C4"/>
    <w:rsid w:val="00E977F2"/>
    <w:rsid w:val="00EE7EFD"/>
    <w:rsid w:val="00EF48C3"/>
    <w:rsid w:val="00F12882"/>
    <w:rsid w:val="00F311F3"/>
    <w:rsid w:val="00FB198C"/>
    <w:rsid w:val="00FB755C"/>
    <w:rsid w:val="00FE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28C0E5E-F072-4B9A-A4B2-4E8325D3A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E0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8E0D71"/>
  </w:style>
  <w:style w:type="paragraph" w:styleId="Rodap">
    <w:name w:val="footer"/>
    <w:basedOn w:val="Normal"/>
    <w:link w:val="RodapChar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8E0D71"/>
  </w:style>
  <w:style w:type="paragraph" w:styleId="Textodebalo">
    <w:name w:val="Balloon Text"/>
    <w:basedOn w:val="Normal"/>
    <w:link w:val="TextodebaloChar"/>
    <w:uiPriority w:val="99"/>
    <w:semiHidden/>
    <w:unhideWhenUsed/>
    <w:rsid w:val="005859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59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885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1269B9-E046-4C1A-B38B-D6638F8AF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da Silva Ramos</dc:creator>
  <cp:keywords/>
  <dc:description/>
  <cp:lastModifiedBy>Rodrigo Santos Alves Dantas</cp:lastModifiedBy>
  <cp:revision>2</cp:revision>
  <cp:lastPrinted>2021-11-12T12:17:00Z</cp:lastPrinted>
  <dcterms:created xsi:type="dcterms:W3CDTF">2023-01-12T13:46:00Z</dcterms:created>
  <dcterms:modified xsi:type="dcterms:W3CDTF">2023-01-12T13:46:00Z</dcterms:modified>
</cp:coreProperties>
</file>