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41" w:rsidRDefault="0057074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70741" w:rsidRDefault="0057074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0D71" w:rsidRDefault="00B8606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5D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</w:t>
      </w:r>
      <w:r w:rsidR="007734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631F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 w:rsidR="008E0D71" w:rsidRPr="00405D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8872F1" w:rsidRPr="000F258F" w:rsidRDefault="008872F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 w:rsidRPr="00405D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23D66" w:rsidRDefault="00405D9B" w:rsidP="007734ED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631F41">
        <w:rPr>
          <w:rFonts w:ascii="Times New Roman" w:eastAsia="Times New Roman" w:hAnsi="Times New Roman" w:cs="Times New Roman"/>
          <w:sz w:val="24"/>
          <w:szCs w:val="24"/>
          <w:lang w:eastAsia="pt-BR"/>
        </w:rPr>
        <w:t>nono</w:t>
      </w:r>
      <w:r w:rsidR="005B5504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861E8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>dia do</w:t>
      </w:r>
      <w:r w:rsidR="00B86066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mês de</w:t>
      </w:r>
      <w:r w:rsidR="00FD4064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45BD2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 w:rsidR="002028AB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E0D71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>do ano</w:t>
      </w:r>
      <w:r w:rsidR="00CA64E5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FF5F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dezenove horas e </w:t>
      </w:r>
      <w:r w:rsidR="006578D8">
        <w:rPr>
          <w:rFonts w:ascii="Times New Roman" w:eastAsia="Times New Roman" w:hAnsi="Times New Roman" w:cs="Times New Roman"/>
          <w:sz w:val="24"/>
          <w:szCs w:val="24"/>
          <w:lang w:eastAsia="pt-BR"/>
        </w:rPr>
        <w:t>trinta</w:t>
      </w:r>
      <w:bookmarkStart w:id="0" w:name="_GoBack"/>
      <w:bookmarkEnd w:id="0"/>
      <w:r w:rsidR="00FF5F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cinco minutos, </w:t>
      </w:r>
      <w:r w:rsidR="008E0D71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reuniram-se em reunião </w:t>
      </w:r>
      <w:r w:rsidR="000F258F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</w:t>
      </w:r>
      <w:r w:rsidR="003F7F7E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>nicipal da Estância Turística</w:t>
      </w:r>
      <w:r w:rsidR="008E0D71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Ouro Preto do Oeste – RO, situada na Avenida Gonçalves Dias, sob o número quatro mil duzentos e trinta e seis, os membros da Comissão Permanente de Justiça e Redação. Presidente </w:t>
      </w:r>
      <w:r w:rsidR="00FD4064" w:rsidRPr="00177E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FD4064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>Elizeu Messias da Silva –</w:t>
      </w:r>
      <w:r w:rsidR="008E0D71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>MDB</w:t>
      </w:r>
      <w:r w:rsidR="008E0D71" w:rsidRPr="00177E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8E0D71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</w:t>
      </w:r>
      <w:r w:rsidR="00FD4064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>r –</w:t>
      </w:r>
      <w:r w:rsidR="008E0D71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>Manoel Henrique Santos de Souza –PSDB e</w:t>
      </w:r>
      <w:r w:rsidR="00636A4D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8E0D71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Membro –</w:t>
      </w:r>
      <w:proofErr w:type="spellStart"/>
      <w:r w:rsidR="00FD4064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>Alcinei</w:t>
      </w:r>
      <w:proofErr w:type="spellEnd"/>
      <w:r w:rsidR="00FD4064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Bueno Souto de Jesus –</w:t>
      </w:r>
      <w:r w:rsidR="008E0D71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>PDT. O</w:t>
      </w:r>
      <w:r w:rsidR="00570741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 </w:t>
      </w:r>
      <w:r w:rsidR="008E0D71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>Pres</w:t>
      </w:r>
      <w:r w:rsidR="002028AB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idente iniciou </w:t>
      </w:r>
      <w:r w:rsidR="002028AB" w:rsidRPr="00C61E4D">
        <w:rPr>
          <w:rFonts w:ascii="Times New Roman" w:eastAsia="Times New Roman" w:hAnsi="Times New Roman" w:cs="Times New Roman"/>
          <w:sz w:val="24"/>
          <w:szCs w:val="24"/>
          <w:lang w:eastAsia="pt-BR"/>
        </w:rPr>
        <w:t>a reunião e pede ao</w:t>
      </w:r>
      <w:r w:rsidR="008E0D71" w:rsidRPr="00C61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que faça a leitura das matérias em pauta. Foi </w:t>
      </w:r>
      <w:r w:rsidR="00FD4064" w:rsidRPr="00C61E4D">
        <w:rPr>
          <w:rFonts w:ascii="Times New Roman" w:eastAsia="Times New Roman" w:hAnsi="Times New Roman" w:cs="Times New Roman"/>
          <w:sz w:val="24"/>
          <w:szCs w:val="24"/>
          <w:lang w:eastAsia="pt-BR"/>
        </w:rPr>
        <w:t>lido e dado</w:t>
      </w:r>
      <w:r w:rsidR="000F258F" w:rsidRPr="00C61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parecer favorável ao</w:t>
      </w:r>
      <w:r w:rsidR="007734ED" w:rsidRPr="00C61E4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61E4D" w:rsidRPr="00C61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1E4D" w:rsidRPr="00C61E4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Projeto de Lei n° 2.</w:t>
      </w:r>
      <w:r w:rsidR="00C61E4D" w:rsidRPr="00C61E4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707</w:t>
      </w:r>
      <w:r w:rsidR="00C61E4D" w:rsidRPr="00C61E4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/21 de </w:t>
      </w:r>
      <w:r w:rsidR="00C61E4D" w:rsidRPr="00C61E4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03</w:t>
      </w:r>
      <w:r w:rsidR="00C61E4D" w:rsidRPr="00C61E4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="00C61E4D" w:rsidRPr="00C61E4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agosto</w:t>
      </w:r>
      <w:r w:rsidR="00C61E4D" w:rsidRPr="00C61E4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2.021 que </w:t>
      </w:r>
      <w:r w:rsidR="00C61E4D" w:rsidRPr="00C61E4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“AUTORIZA A DESAFETAÇÃO DE ÁREA PÚBLICA URBANA ÁREA DE 17.577,32 M2 (DEZESSETE MIL, QUINHENTOS E SETENTA E SETE METROS E TRINTA E DOIS DECÍMETROS QUADRAD</w:t>
      </w:r>
      <w:r w:rsidR="00C61E4D" w:rsidRPr="00C61E4D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OS), E, DÁ OUTRAS PROVIDÊNCIAS”</w:t>
      </w:r>
      <w:r w:rsidR="00900193" w:rsidRPr="00C61E4D">
        <w:rPr>
          <w:rFonts w:ascii="Times New Roman" w:hAnsi="Times New Roman" w:cs="Times New Roman"/>
          <w:sz w:val="24"/>
          <w:szCs w:val="24"/>
        </w:rPr>
        <w:t>.</w:t>
      </w:r>
      <w:r w:rsidR="008E0D71" w:rsidRPr="00C61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</w:t>
      </w:r>
      <w:r w:rsidR="002763DA" w:rsidRPr="00C61E4D">
        <w:rPr>
          <w:rFonts w:ascii="Times New Roman" w:eastAsia="Times New Roman" w:hAnsi="Times New Roman" w:cs="Times New Roman"/>
          <w:sz w:val="24"/>
          <w:szCs w:val="24"/>
          <w:lang w:eastAsia="pt-BR"/>
        </w:rPr>
        <w:t>matérias para a apreciação o S</w:t>
      </w:r>
      <w:r w:rsidR="00570741" w:rsidRPr="00C61E4D">
        <w:rPr>
          <w:rFonts w:ascii="Times New Roman" w:eastAsia="Times New Roman" w:hAnsi="Times New Roman" w:cs="Times New Roman"/>
          <w:sz w:val="24"/>
          <w:szCs w:val="24"/>
          <w:lang w:eastAsia="pt-BR"/>
        </w:rPr>
        <w:t>enho</w:t>
      </w:r>
      <w:r w:rsidR="003973B3" w:rsidRPr="00C61E4D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8E0D71" w:rsidRPr="00C61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Presidente </w:t>
      </w:r>
      <w:r w:rsidR="003973B3" w:rsidRPr="00C61E4D">
        <w:rPr>
          <w:rFonts w:ascii="Times New Roman" w:eastAsia="Times New Roman" w:hAnsi="Times New Roman" w:cs="Times New Roman"/>
          <w:sz w:val="24"/>
          <w:szCs w:val="24"/>
          <w:lang w:eastAsia="pt-BR"/>
        </w:rPr>
        <w:t>deu por encerrada</w:t>
      </w:r>
      <w:r w:rsidR="008E0D71" w:rsidRPr="00C61E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reunião. Eu Leonardo da Silva Ramos, secretário “ad hoc” lavrei a presente Ata, que lida achada, de acordo com o disposto no artigo quarenta e um do Regimento Interno, vai assinada</w:t>
      </w:r>
      <w:r w:rsidR="008E0D71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pelos membros da Comissão. Estância Turística Our</w:t>
      </w:r>
      <w:r w:rsidR="003F7F7E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9E308E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Preto do Oeste – RO, </w:t>
      </w:r>
      <w:r w:rsidR="00C44CE2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="00E06156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734ED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segundo</w:t>
      </w:r>
      <w:r w:rsidR="005B5504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44CE2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>dia</w:t>
      </w:r>
      <w:r w:rsidR="007861E8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F7F7E" w:rsidRPr="00177E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045BD2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 w:rsidR="008E0D71" w:rsidRPr="00223D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 de dois mil e vinte um.</w:t>
      </w:r>
    </w:p>
    <w:p w:rsidR="000C3639" w:rsidRPr="00223D66" w:rsidRDefault="004318FA" w:rsidP="008E0D71">
      <w:pPr>
        <w:spacing w:after="0" w:line="240" w:lineRule="auto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  <w:r w:rsidRPr="00223D66">
        <w:rPr>
          <w:rFonts w:ascii="Carlito" w:eastAsia="Times New Roman" w:hAnsi="Carlito" w:cs="Carlito"/>
          <w:sz w:val="28"/>
          <w:szCs w:val="28"/>
          <w:lang w:eastAsia="pt-BR"/>
        </w:rPr>
        <w:t xml:space="preserve">        </w:t>
      </w:r>
    </w:p>
    <w:p w:rsidR="00C44CE2" w:rsidRDefault="00C44CE2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507C33" w:rsidRDefault="00507C33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02505" w:rsidRDefault="00D02505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23D66" w:rsidRDefault="00223D66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23D66" w:rsidRDefault="00223D66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02505" w:rsidRPr="004318FA" w:rsidRDefault="00D02505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65"/>
        <w:tblW w:w="8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327"/>
        <w:gridCol w:w="2671"/>
      </w:tblGrid>
      <w:tr w:rsidR="004318FA" w:rsidRPr="000F258F" w:rsidTr="004318FA">
        <w:trPr>
          <w:trHeight w:val="564"/>
        </w:trPr>
        <w:tc>
          <w:tcPr>
            <w:tcW w:w="2651" w:type="dxa"/>
          </w:tcPr>
          <w:p w:rsidR="004318FA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B5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4318FA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5B55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5B55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Bueno Souto de </w:t>
            </w:r>
            <w:r w:rsidR="00405D9B" w:rsidRPr="005B55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</w:t>
            </w:r>
            <w:r w:rsidRPr="005B55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esus –PDT</w:t>
            </w:r>
          </w:p>
          <w:p w:rsidR="004318FA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B5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96" w:type="dxa"/>
          </w:tcPr>
          <w:p w:rsidR="004318FA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B5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507C33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55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4318FA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55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4318FA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B5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87" w:type="dxa"/>
          </w:tcPr>
          <w:p w:rsidR="004318FA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B5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4318FA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B550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4318FA" w:rsidRPr="005B5504" w:rsidRDefault="004318FA" w:rsidP="004318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5B55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57632B" w:rsidRPr="000F258F" w:rsidRDefault="0057632B" w:rsidP="0087075C">
      <w:pPr>
        <w:rPr>
          <w:rFonts w:ascii="Carlito" w:hAnsi="Carlito" w:cs="Carlito"/>
        </w:rPr>
      </w:pPr>
    </w:p>
    <w:sectPr w:rsidR="0057632B" w:rsidRPr="000F25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56" w:rsidRDefault="00812C56" w:rsidP="008E0D71">
      <w:pPr>
        <w:spacing w:after="0" w:line="240" w:lineRule="auto"/>
      </w:pPr>
      <w:r>
        <w:separator/>
      </w:r>
    </w:p>
  </w:endnote>
  <w:endnote w:type="continuationSeparator" w:id="0">
    <w:p w:rsidR="00812C56" w:rsidRDefault="00812C56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A4D" w:rsidRDefault="00636A4D" w:rsidP="00636A4D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636A4D" w:rsidRDefault="00636A4D" w:rsidP="00636A4D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636A4D" w:rsidRPr="00636A4D" w:rsidRDefault="00636A4D" w:rsidP="00636A4D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56" w:rsidRDefault="00812C56" w:rsidP="008E0D71">
      <w:pPr>
        <w:spacing w:after="0" w:line="240" w:lineRule="auto"/>
      </w:pPr>
      <w:r>
        <w:separator/>
      </w:r>
    </w:p>
  </w:footnote>
  <w:footnote w:type="continuationSeparator" w:id="0">
    <w:p w:rsidR="00812C56" w:rsidRDefault="00812C56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12C56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lang w:eastAsia="pt-BR"/>
            </w:rPr>
            <w:object w:dxaOrig="1440" w:dyaOrig="1440" w14:anchorId="79DCAF7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1" o:spid="_x0000_s2049" type="#_x0000_t75" alt="Objeto OLE" style="position:absolute;left:0;text-align:left;margin-left:2.55pt;margin-top:-3.95pt;width:59.5pt;height:59.4pt;z-index:251658240;visibility:visible">
                <v:imagedata r:id="rId1" o:title="Objeto OLE"/>
              </v:shape>
              <o:OLEObject Type="Embed" ProgID="PBrush" ShapeID="1" DrawAspect="Content" ObjectID="_1690358400" r:id="rId2"/>
            </w:object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5BD2"/>
    <w:rsid w:val="00071835"/>
    <w:rsid w:val="000C3639"/>
    <w:rsid w:val="000D67BF"/>
    <w:rsid w:val="000F258F"/>
    <w:rsid w:val="00177E23"/>
    <w:rsid w:val="00182691"/>
    <w:rsid w:val="001974EF"/>
    <w:rsid w:val="001F5077"/>
    <w:rsid w:val="002028AB"/>
    <w:rsid w:val="0020369F"/>
    <w:rsid w:val="00215D77"/>
    <w:rsid w:val="00222E92"/>
    <w:rsid w:val="00223D66"/>
    <w:rsid w:val="002565E3"/>
    <w:rsid w:val="002763DA"/>
    <w:rsid w:val="002E2408"/>
    <w:rsid w:val="00315FD6"/>
    <w:rsid w:val="003378E1"/>
    <w:rsid w:val="003973B3"/>
    <w:rsid w:val="003C162E"/>
    <w:rsid w:val="003C6ADA"/>
    <w:rsid w:val="003F7F7E"/>
    <w:rsid w:val="00405D9B"/>
    <w:rsid w:val="004318FA"/>
    <w:rsid w:val="004440B5"/>
    <w:rsid w:val="00475F79"/>
    <w:rsid w:val="004D5CD4"/>
    <w:rsid w:val="004F3E85"/>
    <w:rsid w:val="00507C33"/>
    <w:rsid w:val="00507E76"/>
    <w:rsid w:val="00570741"/>
    <w:rsid w:val="005751D9"/>
    <w:rsid w:val="0057632B"/>
    <w:rsid w:val="005B5504"/>
    <w:rsid w:val="005F4B23"/>
    <w:rsid w:val="00607F6A"/>
    <w:rsid w:val="00631F41"/>
    <w:rsid w:val="00636A4D"/>
    <w:rsid w:val="00652542"/>
    <w:rsid w:val="00652F20"/>
    <w:rsid w:val="006578D8"/>
    <w:rsid w:val="00661ED2"/>
    <w:rsid w:val="0066244F"/>
    <w:rsid w:val="00665E94"/>
    <w:rsid w:val="00676DBD"/>
    <w:rsid w:val="006F1DD4"/>
    <w:rsid w:val="007049C5"/>
    <w:rsid w:val="00737F0E"/>
    <w:rsid w:val="007668E2"/>
    <w:rsid w:val="007734ED"/>
    <w:rsid w:val="007861E8"/>
    <w:rsid w:val="00812C56"/>
    <w:rsid w:val="008426B4"/>
    <w:rsid w:val="00860261"/>
    <w:rsid w:val="0087075C"/>
    <w:rsid w:val="008872F1"/>
    <w:rsid w:val="008D7549"/>
    <w:rsid w:val="008E0D71"/>
    <w:rsid w:val="00900193"/>
    <w:rsid w:val="00941F00"/>
    <w:rsid w:val="009A681E"/>
    <w:rsid w:val="009E308E"/>
    <w:rsid w:val="009F243D"/>
    <w:rsid w:val="00A020B3"/>
    <w:rsid w:val="00A93898"/>
    <w:rsid w:val="00B15E6E"/>
    <w:rsid w:val="00B474F8"/>
    <w:rsid w:val="00B84AF0"/>
    <w:rsid w:val="00B86066"/>
    <w:rsid w:val="00BF41D4"/>
    <w:rsid w:val="00C44CE2"/>
    <w:rsid w:val="00C61E4D"/>
    <w:rsid w:val="00C801AD"/>
    <w:rsid w:val="00C86319"/>
    <w:rsid w:val="00CA64E5"/>
    <w:rsid w:val="00D01748"/>
    <w:rsid w:val="00D02505"/>
    <w:rsid w:val="00D4476C"/>
    <w:rsid w:val="00D46DED"/>
    <w:rsid w:val="00D9663D"/>
    <w:rsid w:val="00DC756C"/>
    <w:rsid w:val="00DE27A9"/>
    <w:rsid w:val="00E06156"/>
    <w:rsid w:val="00E2062C"/>
    <w:rsid w:val="00E61ED0"/>
    <w:rsid w:val="00ED19B5"/>
    <w:rsid w:val="00EF48C3"/>
    <w:rsid w:val="00F07A27"/>
    <w:rsid w:val="00F43555"/>
    <w:rsid w:val="00FD4064"/>
    <w:rsid w:val="00FF1AB3"/>
    <w:rsid w:val="00FF5F93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207DE5C-1747-4755-8128-36A5ED28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F1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1DD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77E2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16</cp:revision>
  <cp:lastPrinted>2021-08-13T12:12:00Z</cp:lastPrinted>
  <dcterms:created xsi:type="dcterms:W3CDTF">2021-01-14T12:53:00Z</dcterms:created>
  <dcterms:modified xsi:type="dcterms:W3CDTF">2021-08-13T15:14:00Z</dcterms:modified>
</cp:coreProperties>
</file>