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6C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936F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00A64" w:rsidRDefault="00AE3706" w:rsidP="00097E9A">
      <w:pPr>
        <w:pStyle w:val="Standard"/>
        <w:tabs>
          <w:tab w:val="left" w:pos="900"/>
        </w:tabs>
        <w:jc w:val="both"/>
        <w:textAlignment w:val="auto"/>
        <w:rPr>
          <w:rFonts w:eastAsia="Calibri"/>
          <w:i/>
          <w:iCs/>
          <w:color w:val="000000"/>
        </w:rPr>
      </w:pPr>
      <w:r w:rsidRPr="00936F25">
        <w:t xml:space="preserve">No </w:t>
      </w:r>
      <w:r w:rsidR="007861E8" w:rsidRPr="00936F25">
        <w:t>dia</w:t>
      </w:r>
      <w:r w:rsidRPr="00936F25">
        <w:t xml:space="preserve"> </w:t>
      </w:r>
      <w:r w:rsidR="009E7B12">
        <w:t>treze</w:t>
      </w:r>
      <w:r w:rsidR="00CA70EA" w:rsidRPr="00936F25">
        <w:t xml:space="preserve"> </w:t>
      </w:r>
      <w:r w:rsidR="007861E8" w:rsidRPr="00936F25">
        <w:t>do</w:t>
      </w:r>
      <w:r w:rsidR="00B86066" w:rsidRPr="00936F25">
        <w:t xml:space="preserve"> mês de</w:t>
      </w:r>
      <w:r w:rsidR="00FD4064" w:rsidRPr="00936F25">
        <w:t xml:space="preserve"> </w:t>
      </w:r>
      <w:r w:rsidR="00444618" w:rsidRPr="00936F25">
        <w:t>dez</w:t>
      </w:r>
      <w:r w:rsidR="00097E9A" w:rsidRPr="00936F25">
        <w:t>embro</w:t>
      </w:r>
      <w:r w:rsidR="002028AB" w:rsidRPr="00936F25">
        <w:t xml:space="preserve"> </w:t>
      </w:r>
      <w:r w:rsidR="008E0D71" w:rsidRPr="00936F25">
        <w:t>do ano</w:t>
      </w:r>
      <w:r w:rsidR="00CA64E5" w:rsidRPr="00936F25">
        <w:t xml:space="preserve"> de dois mil e vinte um, às </w:t>
      </w:r>
      <w:r w:rsidR="004D3945" w:rsidRPr="00936F25">
        <w:t>dezenove</w:t>
      </w:r>
      <w:r w:rsidR="00676DBD" w:rsidRPr="00936F25">
        <w:t xml:space="preserve"> </w:t>
      </w:r>
      <w:r w:rsidRPr="00936F25">
        <w:t>horas</w:t>
      </w:r>
      <w:r w:rsidR="00444618" w:rsidRPr="00936F25">
        <w:t xml:space="preserve"> e  </w:t>
      </w:r>
      <w:r w:rsidR="00CA70EA" w:rsidRPr="00936F25">
        <w:t xml:space="preserve"> </w:t>
      </w:r>
      <w:r w:rsidR="00E31865">
        <w:t>vinte</w:t>
      </w:r>
      <w:r w:rsidR="00097E9A" w:rsidRPr="00936F25">
        <w:t xml:space="preserve"> minutos </w:t>
      </w:r>
      <w:r w:rsidRPr="00936F25">
        <w:t>reuniram</w:t>
      </w:r>
      <w:r w:rsidR="008E0D71" w:rsidRPr="00936F25">
        <w:t xml:space="preserve">-se em reunião </w:t>
      </w:r>
      <w:r w:rsidR="000F258F" w:rsidRPr="00936F25">
        <w:t>Extraordinária</w:t>
      </w:r>
      <w:r w:rsidR="008E0D71" w:rsidRPr="00936F25">
        <w:t>, na Sede da Câmara Mu</w:t>
      </w:r>
      <w:r w:rsidR="003F7F7E" w:rsidRPr="00936F25">
        <w:t>nicipal da Estância Turística</w:t>
      </w:r>
      <w:r w:rsidR="008E0D71" w:rsidRPr="00936F25">
        <w:t xml:space="preserve"> Ouro Preto do Oeste – RO, situada na Avenida Gonçalves Dias, sob o número quatro mil duzentos e trinta e seis, os membros da Comissão Permanente de Justiça e Redação. Presidente </w:t>
      </w:r>
      <w:r w:rsidR="00FD4064" w:rsidRPr="00936F25">
        <w:rPr>
          <w:b/>
        </w:rPr>
        <w:t>–</w:t>
      </w:r>
      <w:r w:rsidR="00FD4064" w:rsidRPr="00936F25">
        <w:t>Elizeu Messias da Silva –</w:t>
      </w:r>
      <w:r w:rsidR="008E0D71" w:rsidRPr="00936F25">
        <w:t>MDB</w:t>
      </w:r>
      <w:r w:rsidR="008E0D71" w:rsidRPr="00936F25">
        <w:rPr>
          <w:b/>
        </w:rPr>
        <w:t>,</w:t>
      </w:r>
      <w:r w:rsidR="008E0D71" w:rsidRPr="00936F25">
        <w:t xml:space="preserve"> Relato</w:t>
      </w:r>
      <w:r w:rsidR="00FD4064" w:rsidRPr="00936F25">
        <w:t>r –</w:t>
      </w:r>
      <w:r w:rsidR="008E0D71" w:rsidRPr="00936F25">
        <w:t>Manoel Henrique Santos de Souza –PSDB e</w:t>
      </w:r>
      <w:r w:rsidR="00636A4D" w:rsidRPr="00936F25">
        <w:t xml:space="preserve"> o</w:t>
      </w:r>
      <w:r w:rsidR="008E0D71" w:rsidRPr="00936F25">
        <w:t xml:space="preserve"> Membro –</w:t>
      </w:r>
      <w:proofErr w:type="spellStart"/>
      <w:r w:rsidR="00FD4064" w:rsidRPr="00936F25">
        <w:t>Alcinei</w:t>
      </w:r>
      <w:proofErr w:type="spellEnd"/>
      <w:r w:rsidR="00FD4064" w:rsidRPr="00936F25">
        <w:t xml:space="preserve"> Bueno Souto de Jesus –</w:t>
      </w:r>
      <w:r w:rsidR="008E0D71" w:rsidRPr="00936F25">
        <w:t>PDT. O</w:t>
      </w:r>
      <w:r w:rsidR="00570741" w:rsidRPr="00936F25">
        <w:t xml:space="preserve"> senhor </w:t>
      </w:r>
      <w:r w:rsidR="008E0D71" w:rsidRPr="00936F25">
        <w:t>Pres</w:t>
      </w:r>
      <w:r w:rsidR="009619F7" w:rsidRPr="00936F25">
        <w:t>idente iniciou a reunião e pediu</w:t>
      </w:r>
      <w:r w:rsidR="002028AB" w:rsidRPr="00936F25">
        <w:t xml:space="preserve"> ao</w:t>
      </w:r>
      <w:r w:rsidR="008E0D71" w:rsidRPr="00936F25">
        <w:t xml:space="preserve"> Relator que </w:t>
      </w:r>
      <w:r w:rsidR="009619F7" w:rsidRPr="00936F25">
        <w:t>fizesse</w:t>
      </w:r>
      <w:r w:rsidR="008E0D71" w:rsidRPr="00936F25">
        <w:t xml:space="preserve"> a leitura das matérias em pauta. Foi </w:t>
      </w:r>
      <w:r w:rsidR="00FD4064" w:rsidRPr="00936F25">
        <w:t>lido e dado</w:t>
      </w:r>
      <w:r w:rsidR="000F258F" w:rsidRPr="00936F25">
        <w:t xml:space="preserve"> parecer favorável ao</w:t>
      </w:r>
      <w:r w:rsidR="004D3945" w:rsidRPr="00936F25">
        <w:t>s</w:t>
      </w:r>
      <w:r w:rsidR="00936F25" w:rsidRPr="00936F25">
        <w:t xml:space="preserve"> </w:t>
      </w:r>
      <w:r w:rsidR="00936F25" w:rsidRPr="00936F25">
        <w:rPr>
          <w:rFonts w:eastAsia="Calibri"/>
          <w:bCs/>
          <w:color w:val="000000"/>
        </w:rPr>
        <w:t xml:space="preserve">Projetos de Lei do Legislativo n° 678/21 de 09 de dezembro de 2.021 que </w:t>
      </w:r>
      <w:r w:rsidR="00936F25" w:rsidRPr="00936F25">
        <w:rPr>
          <w:rFonts w:eastAsia="Calibri"/>
          <w:color w:val="000000"/>
        </w:rPr>
        <w:t xml:space="preserve">“AUTORIZA O PODER PUBLICO FAZER PARCERIA PARA A COLOCAÇÃO DE COMEDOUROS E BEBEDOUROS, PROJETO ALIMENTA - CÃO PARA ANIMAIS DE RUA, NA ESTÂNCIA TURÍSTICA OURO PRETO DO OESTE E DAS OUTRAS PROVIDÊNCIAS”. </w:t>
      </w:r>
      <w:r w:rsidR="00936F25" w:rsidRPr="00936F25">
        <w:rPr>
          <w:rFonts w:eastAsia="Calibri"/>
          <w:bCs/>
          <w:color w:val="000000"/>
        </w:rPr>
        <w:t xml:space="preserve">Projeto de Lei n° 2753/21 de 06 de dezembro de 2.021 que </w:t>
      </w:r>
      <w:r w:rsidR="00936F25" w:rsidRPr="00936F25">
        <w:rPr>
          <w:rFonts w:eastAsia="Calibri"/>
          <w:color w:val="000000"/>
        </w:rPr>
        <w:t>"ALTERA A REDAÇÃO DA LEI N° 2914, DE 25 DE NOVEMBRO DE 2020 E DÁ OUTRAS PROVIDÊNCIAS".</w:t>
      </w:r>
      <w:r w:rsidR="00444618" w:rsidRPr="00936F25">
        <w:t xml:space="preserve"> </w:t>
      </w:r>
      <w:r w:rsidR="00936F25" w:rsidRPr="00936F25">
        <w:rPr>
          <w:rFonts w:eastAsia="Calibri"/>
          <w:bCs/>
          <w:color w:val="000000"/>
        </w:rPr>
        <w:t>Projeto de Lei n° 2754/21 de 08 de dezembro de 2.021 que “</w:t>
      </w:r>
      <w:r w:rsidR="00936F25" w:rsidRPr="00936F25">
        <w:rPr>
          <w:rFonts w:eastAsia="Calibri"/>
          <w:color w:val="000000"/>
        </w:rPr>
        <w:t xml:space="preserve">ALTERA A REDAÇÃO DO ART. 44, III, "A" E DO ART. 63, § 2° DA LEI MUNICIPAL N° 2582, DE 29 DE FEVEREIRO DE 2019 E DÁ OUTRAS PROVIDÊNCIAS. ” </w:t>
      </w:r>
      <w:r w:rsidR="00936F25" w:rsidRPr="00936F25">
        <w:rPr>
          <w:rFonts w:eastAsia="Calibri"/>
          <w:bCs/>
          <w:color w:val="000000"/>
        </w:rPr>
        <w:t xml:space="preserve">Projeto de Lei n° 2755/21 de 08 de dezembro de 2.021 que </w:t>
      </w:r>
      <w:r w:rsidR="00936F25" w:rsidRPr="00936F25">
        <w:rPr>
          <w:rFonts w:eastAsia="Calibri"/>
          <w:color w:val="000000"/>
        </w:rPr>
        <w:t xml:space="preserve">"DISPÕE SOBRE PLANO DE PUBLICIDADE DO INSTITUTO DE PREVIDÊNCIA DOS SERVIDORES PÚBLICOS DO MUNICÍPIO DE OURO PRETO DO OESTE — I.P.S.M. PARA O EXERCÍCIO DE 2022”. </w:t>
      </w:r>
      <w:r w:rsidR="00936F25" w:rsidRPr="00936F25">
        <w:rPr>
          <w:rFonts w:eastAsia="Calibri"/>
          <w:bCs/>
          <w:color w:val="000000"/>
        </w:rPr>
        <w:t xml:space="preserve">Projeto de Lei n° 2756/21 de 09 de dezembro de 2.021 que </w:t>
      </w:r>
      <w:r w:rsidR="00936F25" w:rsidRPr="00936F25">
        <w:rPr>
          <w:rFonts w:eastAsia="Calibri"/>
          <w:color w:val="000000"/>
        </w:rPr>
        <w:t xml:space="preserve">"AUTORIZA O PODER EXECUTIVO A ABRIR NO ORÇAMENTO VIGENTE CRÉDITO ADICIONAL ESPECIAL POR EXCESSO DE ARRECADAÇÃO E DA OUTRAS PROVIDÊNCIAS". </w:t>
      </w:r>
      <w:r w:rsidR="00936F25" w:rsidRPr="00936F25">
        <w:rPr>
          <w:rFonts w:eastAsia="Calibri"/>
          <w:bCs/>
          <w:color w:val="000000"/>
        </w:rPr>
        <w:t xml:space="preserve">Projeto de Lei n° 2757/21 de 09 de dezembro de 2.021 que </w:t>
      </w:r>
      <w:r w:rsidR="00936F25" w:rsidRPr="00936F25">
        <w:rPr>
          <w:rFonts w:eastAsia="Calibri"/>
          <w:color w:val="000000"/>
        </w:rPr>
        <w:t xml:space="preserve">"AUTORIZA O PODER EXECUTIVO A ABRIR NO ORÇAMENTO VIGENTE CRÉDITO ADICIONAL ESPECIAL POR EXCESSO DE ARRECADAÇÃO E DA OUTRAS PROVIDÊNCIAS". </w:t>
      </w:r>
      <w:r w:rsidR="00936F25" w:rsidRPr="00936F25">
        <w:rPr>
          <w:rFonts w:eastAsia="Calibri"/>
          <w:bCs/>
          <w:color w:val="000000"/>
        </w:rPr>
        <w:t xml:space="preserve">Projeto de Lei n° 2758/21 de 06 de dezembro de 2.021 que </w:t>
      </w:r>
      <w:r w:rsidR="00936F25" w:rsidRPr="00936F25">
        <w:rPr>
          <w:rFonts w:eastAsia="Calibri"/>
          <w:color w:val="000000"/>
        </w:rPr>
        <w:t>"AUTORIZA A CONCESSÃO DE ABONO SALARIAL EM COMPLEMENTAÇÃO DA APLICAÇÃO OBRIGATÓRIA DO PERCENTUAL DE 70% DOS RECURSOS DESTINADOS À REMUNERAÇÃO DOS PROFISSIONAIS DA EDUCAÇÃO E DÁ OUTRAS PROVIDENCIAS".</w:t>
      </w:r>
      <w:r w:rsidR="00444618">
        <w:rPr>
          <w:rFonts w:eastAsia="Calibri"/>
          <w:color w:val="000000"/>
        </w:rPr>
        <w:t xml:space="preserve"> </w:t>
      </w:r>
      <w:r w:rsidR="00F22555" w:rsidRPr="00000A64">
        <w:rPr>
          <w:rFonts w:eastAsia="MS Mincho"/>
          <w:bCs/>
        </w:rPr>
        <w:t>Sendo unificado o parecer com as Comissões Permanente, Orçamento e finanças</w:t>
      </w:r>
      <w:r w:rsidR="004D3945" w:rsidRPr="00000A64">
        <w:rPr>
          <w:rFonts w:eastAsia="MS Mincho"/>
          <w:bCs/>
        </w:rPr>
        <w:t>,</w:t>
      </w:r>
      <w:r w:rsidR="00F22555" w:rsidRPr="00000A64">
        <w:rPr>
          <w:rFonts w:eastAsia="MS Mincho"/>
          <w:bCs/>
        </w:rPr>
        <w:t xml:space="preserve"> Saúde e meio Ambiente</w:t>
      </w:r>
      <w:r w:rsidR="004D3945" w:rsidRPr="00000A64">
        <w:rPr>
          <w:rFonts w:eastAsia="MS Mincho"/>
          <w:bCs/>
        </w:rPr>
        <w:t>, Educação e Assistência Social</w:t>
      </w:r>
      <w:r w:rsidR="00F22555" w:rsidRPr="00000A64">
        <w:rPr>
          <w:rFonts w:eastAsia="MS Mincho"/>
          <w:bCs/>
        </w:rPr>
        <w:t xml:space="preserve">. </w:t>
      </w:r>
      <w:r w:rsidR="008E0D71" w:rsidRPr="00000A64">
        <w:t xml:space="preserve">Não havendo mais </w:t>
      </w:r>
      <w:r w:rsidR="002763DA" w:rsidRPr="00000A64">
        <w:t>matérias para a apreciação o S</w:t>
      </w:r>
      <w:r w:rsidR="00570741" w:rsidRPr="00000A64">
        <w:t>enho</w:t>
      </w:r>
      <w:r w:rsidR="003973B3" w:rsidRPr="00000A64">
        <w:t>r</w:t>
      </w:r>
      <w:r w:rsidR="008E0D71" w:rsidRPr="00000A64">
        <w:t xml:space="preserve"> Presidente </w:t>
      </w:r>
      <w:r w:rsidR="00F13F64" w:rsidRPr="00000A64">
        <w:t xml:space="preserve">encerrou-se </w:t>
      </w:r>
      <w:r w:rsidR="008E0D71" w:rsidRPr="00000A64">
        <w:t>a reunião. Eu Leonardo da Silva Ramos, secretário “ad hoc” lavrei a presente Ata, que lida achada, de acordo com o disposto no artigo quarenta e um do Regimento Interno, vai assinada pelos membros da Comissão. Estância Turística Our</w:t>
      </w:r>
      <w:r w:rsidR="003F7F7E" w:rsidRPr="00000A64">
        <w:t xml:space="preserve">o </w:t>
      </w:r>
      <w:r w:rsidR="009E308E" w:rsidRPr="00000A64">
        <w:t xml:space="preserve">Preto do Oeste – RO, </w:t>
      </w:r>
      <w:r w:rsidR="00C44CE2" w:rsidRPr="00000A64">
        <w:t>no</w:t>
      </w:r>
      <w:r w:rsidR="00E06156" w:rsidRPr="00000A64">
        <w:t xml:space="preserve"> </w:t>
      </w:r>
      <w:r w:rsidR="00C44CE2" w:rsidRPr="00000A64">
        <w:t>dia</w:t>
      </w:r>
      <w:r w:rsidR="004455CD" w:rsidRPr="00000A64">
        <w:t xml:space="preserve"> </w:t>
      </w:r>
      <w:r w:rsidR="009E7B12">
        <w:t>treze</w:t>
      </w:r>
      <w:bookmarkStart w:id="0" w:name="_GoBack"/>
      <w:bookmarkEnd w:id="0"/>
      <w:r w:rsidR="004D3945" w:rsidRPr="00000A64">
        <w:t xml:space="preserve"> </w:t>
      </w:r>
      <w:r w:rsidR="003F7F7E" w:rsidRPr="00000A64">
        <w:t xml:space="preserve">do mês de </w:t>
      </w:r>
      <w:r w:rsidR="00444618">
        <w:t>dez</w:t>
      </w:r>
      <w:r w:rsidR="00BD7BE2" w:rsidRPr="00000A64">
        <w:t>embro</w:t>
      </w:r>
      <w:r w:rsidR="008E0D71" w:rsidRPr="00000A64">
        <w:t xml:space="preserve"> do ano de dois mil e vinte um.</w:t>
      </w:r>
    </w:p>
    <w:p w:rsidR="00D02505" w:rsidRDefault="004318FA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A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</w:p>
    <w:p w:rsidR="00936F25" w:rsidRPr="00936F25" w:rsidRDefault="00936F25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27"/>
        <w:gridCol w:w="2671"/>
      </w:tblGrid>
      <w:tr w:rsidR="004318FA" w:rsidRPr="000F258F" w:rsidTr="004318FA">
        <w:trPr>
          <w:trHeight w:val="564"/>
        </w:trPr>
        <w:tc>
          <w:tcPr>
            <w:tcW w:w="2651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 –PDT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96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507C33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87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 –PSDB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936F25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D7" w:rsidRDefault="001409D7" w:rsidP="008E0D71">
      <w:pPr>
        <w:spacing w:after="0" w:line="240" w:lineRule="auto"/>
      </w:pPr>
      <w:r>
        <w:separator/>
      </w:r>
    </w:p>
  </w:endnote>
  <w:endnote w:type="continuationSeparator" w:id="0">
    <w:p w:rsidR="001409D7" w:rsidRDefault="001409D7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D7" w:rsidRDefault="001409D7" w:rsidP="008E0D71">
      <w:pPr>
        <w:spacing w:after="0" w:line="240" w:lineRule="auto"/>
      </w:pPr>
      <w:r>
        <w:separator/>
      </w:r>
    </w:p>
  </w:footnote>
  <w:footnote w:type="continuationSeparator" w:id="0">
    <w:p w:rsidR="001409D7" w:rsidRDefault="001409D7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1409D7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01529010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71835"/>
    <w:rsid w:val="00097E9A"/>
    <w:rsid w:val="000C3639"/>
    <w:rsid w:val="000C5842"/>
    <w:rsid w:val="000D67BF"/>
    <w:rsid w:val="000F258F"/>
    <w:rsid w:val="001409D7"/>
    <w:rsid w:val="0015542E"/>
    <w:rsid w:val="00182691"/>
    <w:rsid w:val="001B62B7"/>
    <w:rsid w:val="001F5077"/>
    <w:rsid w:val="002028AB"/>
    <w:rsid w:val="00222E92"/>
    <w:rsid w:val="00223D66"/>
    <w:rsid w:val="00236136"/>
    <w:rsid w:val="002565E3"/>
    <w:rsid w:val="002763DA"/>
    <w:rsid w:val="002E2408"/>
    <w:rsid w:val="002E2948"/>
    <w:rsid w:val="00315FD6"/>
    <w:rsid w:val="003378E1"/>
    <w:rsid w:val="00386720"/>
    <w:rsid w:val="003973B3"/>
    <w:rsid w:val="003C162E"/>
    <w:rsid w:val="003C6ADA"/>
    <w:rsid w:val="003F7F7E"/>
    <w:rsid w:val="00405D9B"/>
    <w:rsid w:val="0040611D"/>
    <w:rsid w:val="004318FA"/>
    <w:rsid w:val="004440B5"/>
    <w:rsid w:val="00444618"/>
    <w:rsid w:val="004455CD"/>
    <w:rsid w:val="00475F79"/>
    <w:rsid w:val="004D3945"/>
    <w:rsid w:val="004D5CD4"/>
    <w:rsid w:val="004F3E85"/>
    <w:rsid w:val="00507C33"/>
    <w:rsid w:val="00507E76"/>
    <w:rsid w:val="00541F81"/>
    <w:rsid w:val="00570741"/>
    <w:rsid w:val="0057632B"/>
    <w:rsid w:val="005B5504"/>
    <w:rsid w:val="00607F6A"/>
    <w:rsid w:val="006352AD"/>
    <w:rsid w:val="00636A4D"/>
    <w:rsid w:val="00652542"/>
    <w:rsid w:val="00652F20"/>
    <w:rsid w:val="00661ED2"/>
    <w:rsid w:val="0066244F"/>
    <w:rsid w:val="00665E94"/>
    <w:rsid w:val="00676DBD"/>
    <w:rsid w:val="006C6050"/>
    <w:rsid w:val="006F1DD4"/>
    <w:rsid w:val="00700450"/>
    <w:rsid w:val="007049C5"/>
    <w:rsid w:val="00737F0E"/>
    <w:rsid w:val="007861E8"/>
    <w:rsid w:val="00795025"/>
    <w:rsid w:val="00860261"/>
    <w:rsid w:val="0087075C"/>
    <w:rsid w:val="008872F1"/>
    <w:rsid w:val="008D7549"/>
    <w:rsid w:val="008E0D71"/>
    <w:rsid w:val="00902827"/>
    <w:rsid w:val="00936F25"/>
    <w:rsid w:val="00941F00"/>
    <w:rsid w:val="009619F7"/>
    <w:rsid w:val="009A681E"/>
    <w:rsid w:val="009C29D3"/>
    <w:rsid w:val="009E308E"/>
    <w:rsid w:val="009E7B12"/>
    <w:rsid w:val="009F243D"/>
    <w:rsid w:val="00A375B9"/>
    <w:rsid w:val="00A93898"/>
    <w:rsid w:val="00AE3706"/>
    <w:rsid w:val="00B474F8"/>
    <w:rsid w:val="00B84AF0"/>
    <w:rsid w:val="00B850AA"/>
    <w:rsid w:val="00B86066"/>
    <w:rsid w:val="00BD7BE2"/>
    <w:rsid w:val="00BE33FA"/>
    <w:rsid w:val="00BF41D4"/>
    <w:rsid w:val="00C44CE2"/>
    <w:rsid w:val="00C801AD"/>
    <w:rsid w:val="00CA3055"/>
    <w:rsid w:val="00CA64E5"/>
    <w:rsid w:val="00CA70EA"/>
    <w:rsid w:val="00D01748"/>
    <w:rsid w:val="00D02505"/>
    <w:rsid w:val="00D042EF"/>
    <w:rsid w:val="00D243F6"/>
    <w:rsid w:val="00D4476C"/>
    <w:rsid w:val="00D46DED"/>
    <w:rsid w:val="00D9663D"/>
    <w:rsid w:val="00DC756C"/>
    <w:rsid w:val="00DE27A9"/>
    <w:rsid w:val="00E00797"/>
    <w:rsid w:val="00E06156"/>
    <w:rsid w:val="00E31865"/>
    <w:rsid w:val="00E61ED0"/>
    <w:rsid w:val="00ED19B5"/>
    <w:rsid w:val="00EF48C3"/>
    <w:rsid w:val="00F024BD"/>
    <w:rsid w:val="00F07A27"/>
    <w:rsid w:val="00F13F64"/>
    <w:rsid w:val="00F22555"/>
    <w:rsid w:val="00F32DB4"/>
    <w:rsid w:val="00F34222"/>
    <w:rsid w:val="00F43555"/>
    <w:rsid w:val="00F71449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26</cp:revision>
  <cp:lastPrinted>2021-12-20T22:04:00Z</cp:lastPrinted>
  <dcterms:created xsi:type="dcterms:W3CDTF">2021-01-14T12:53:00Z</dcterms:created>
  <dcterms:modified xsi:type="dcterms:W3CDTF">2021-12-20T22:10:00Z</dcterms:modified>
</cp:coreProperties>
</file>