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ATA Nº </w:t>
      </w:r>
      <w:r w:rsidR="00A531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x1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37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:rsidR="004E20A4" w:rsidRDefault="008872F1" w:rsidP="009D3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9D3BB7" w:rsidRPr="009D3BB7" w:rsidRDefault="009D3BB7" w:rsidP="009D3BB7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AE6A7F" w:rsidRPr="005A6821" w:rsidRDefault="00AE3706" w:rsidP="005A6821">
      <w:pPr>
        <w:pStyle w:val="western"/>
        <w:ind w:firstLine="851"/>
      </w:pPr>
      <w:r w:rsidRPr="005A16F7">
        <w:rPr>
          <w:rFonts w:ascii="Times New Roman" w:hAnsi="Times New Roman" w:cs="Times New Roman"/>
          <w:sz w:val="24"/>
          <w:szCs w:val="24"/>
        </w:rPr>
        <w:t xml:space="preserve">No </w:t>
      </w:r>
      <w:r w:rsidR="007861E8" w:rsidRPr="005A16F7">
        <w:rPr>
          <w:rFonts w:ascii="Times New Roman" w:hAnsi="Times New Roman" w:cs="Times New Roman"/>
          <w:sz w:val="24"/>
          <w:szCs w:val="24"/>
        </w:rPr>
        <w:t>dia</w:t>
      </w:r>
      <w:r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3366E">
        <w:rPr>
          <w:rFonts w:ascii="Times New Roman" w:hAnsi="Times New Roman" w:cs="Times New Roman"/>
          <w:sz w:val="24"/>
          <w:szCs w:val="24"/>
        </w:rPr>
        <w:t>vinte e oito</w:t>
      </w:r>
      <w:bookmarkStart w:id="0" w:name="_GoBack"/>
      <w:bookmarkEnd w:id="0"/>
      <w:r w:rsidR="00D90E47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17FBF" w:rsidRPr="005A16F7">
        <w:rPr>
          <w:rFonts w:ascii="Times New Roman" w:hAnsi="Times New Roman" w:cs="Times New Roman"/>
          <w:sz w:val="24"/>
          <w:szCs w:val="24"/>
        </w:rPr>
        <w:t xml:space="preserve">do </w:t>
      </w:r>
      <w:r w:rsidR="00B86066" w:rsidRPr="005A16F7">
        <w:rPr>
          <w:rFonts w:ascii="Times New Roman" w:hAnsi="Times New Roman" w:cs="Times New Roman"/>
          <w:sz w:val="24"/>
          <w:szCs w:val="24"/>
        </w:rPr>
        <w:t>mês de</w:t>
      </w:r>
      <w:r w:rsidR="00FD4064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E6043B">
        <w:rPr>
          <w:rFonts w:ascii="Times New Roman" w:hAnsi="Times New Roman" w:cs="Times New Roman"/>
          <w:sz w:val="24"/>
          <w:szCs w:val="24"/>
        </w:rPr>
        <w:t>outubro</w:t>
      </w:r>
      <w:r w:rsidR="002028AB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>do ano</w:t>
      </w:r>
      <w:r w:rsidR="00CA64E5" w:rsidRPr="005A16F7">
        <w:rPr>
          <w:rFonts w:ascii="Times New Roman" w:hAnsi="Times New Roman" w:cs="Times New Roman"/>
          <w:sz w:val="24"/>
          <w:szCs w:val="24"/>
        </w:rPr>
        <w:t xml:space="preserve"> de dois mil e vinte </w:t>
      </w:r>
      <w:r w:rsidR="00837198" w:rsidRPr="005A16F7">
        <w:rPr>
          <w:rFonts w:ascii="Times New Roman" w:hAnsi="Times New Roman" w:cs="Times New Roman"/>
          <w:sz w:val="24"/>
          <w:szCs w:val="24"/>
        </w:rPr>
        <w:t>dois</w:t>
      </w:r>
      <w:r w:rsidR="00CA64E5" w:rsidRPr="005A16F7">
        <w:rPr>
          <w:rFonts w:ascii="Times New Roman" w:hAnsi="Times New Roman" w:cs="Times New Roman"/>
          <w:sz w:val="24"/>
          <w:szCs w:val="24"/>
        </w:rPr>
        <w:t>, às</w:t>
      </w:r>
      <w:r w:rsidR="00847B37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0633E4">
        <w:rPr>
          <w:rFonts w:ascii="Times New Roman" w:hAnsi="Times New Roman" w:cs="Times New Roman"/>
          <w:sz w:val="24"/>
          <w:szCs w:val="24"/>
        </w:rPr>
        <w:t>sete</w:t>
      </w:r>
      <w:r w:rsidR="00B74963" w:rsidRPr="005A16F7">
        <w:rPr>
          <w:rFonts w:ascii="Times New Roman" w:hAnsi="Times New Roman" w:cs="Times New Roman"/>
          <w:sz w:val="24"/>
          <w:szCs w:val="24"/>
        </w:rPr>
        <w:t xml:space="preserve"> horas</w:t>
      </w:r>
      <w:r w:rsidR="00817FBF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670014" w:rsidRPr="005A16F7">
        <w:rPr>
          <w:rFonts w:ascii="Times New Roman" w:hAnsi="Times New Roman" w:cs="Times New Roman"/>
          <w:sz w:val="24"/>
          <w:szCs w:val="24"/>
        </w:rPr>
        <w:t xml:space="preserve">e </w:t>
      </w:r>
      <w:r w:rsidR="00E6043B">
        <w:rPr>
          <w:rFonts w:ascii="Times New Roman" w:hAnsi="Times New Roman" w:cs="Times New Roman"/>
          <w:sz w:val="24"/>
          <w:szCs w:val="24"/>
        </w:rPr>
        <w:t>quinze</w:t>
      </w:r>
      <w:r w:rsidR="00E85F64" w:rsidRPr="005A16F7">
        <w:rPr>
          <w:rFonts w:ascii="Times New Roman" w:hAnsi="Times New Roman" w:cs="Times New Roman"/>
          <w:sz w:val="24"/>
          <w:szCs w:val="24"/>
        </w:rPr>
        <w:t xml:space="preserve"> minutos</w:t>
      </w:r>
      <w:r w:rsidR="0076409A" w:rsidRPr="005A16F7">
        <w:rPr>
          <w:rFonts w:ascii="Times New Roman" w:hAnsi="Times New Roman" w:cs="Times New Roman"/>
          <w:sz w:val="24"/>
          <w:szCs w:val="24"/>
        </w:rPr>
        <w:t xml:space="preserve">, </w:t>
      </w:r>
      <w:r w:rsidRPr="005A16F7">
        <w:rPr>
          <w:rFonts w:ascii="Times New Roman" w:hAnsi="Times New Roman" w:cs="Times New Roman"/>
          <w:sz w:val="24"/>
          <w:szCs w:val="24"/>
        </w:rPr>
        <w:t>reuniram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-se em reunião </w:t>
      </w:r>
      <w:r w:rsidR="000F258F" w:rsidRPr="005A16F7">
        <w:rPr>
          <w:rFonts w:ascii="Times New Roman" w:hAnsi="Times New Roman" w:cs="Times New Roman"/>
          <w:sz w:val="24"/>
          <w:szCs w:val="24"/>
        </w:rPr>
        <w:t>Extraordinária</w:t>
      </w:r>
      <w:r w:rsidR="008E0D71" w:rsidRPr="005A16F7">
        <w:rPr>
          <w:rFonts w:ascii="Times New Roman" w:hAnsi="Times New Roman" w:cs="Times New Roman"/>
          <w:sz w:val="24"/>
          <w:szCs w:val="24"/>
        </w:rPr>
        <w:t>, na Sede da Câmara Mu</w:t>
      </w:r>
      <w:r w:rsidR="003F7F7E" w:rsidRPr="005A16F7">
        <w:rPr>
          <w:rFonts w:ascii="Times New Roman" w:hAnsi="Times New Roman" w:cs="Times New Roman"/>
          <w:sz w:val="24"/>
          <w:szCs w:val="24"/>
        </w:rPr>
        <w:t>nicipal da Estância Turística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Ouro Preto do Oeste – RO, situada na Avenida Gonçalves Dias, sob o número quatro mil duzentos e trinta e seis, os membros da Comissão Permanente d</w:t>
      </w:r>
      <w:r w:rsidR="00837198" w:rsidRPr="005A16F7">
        <w:rPr>
          <w:rFonts w:ascii="Times New Roman" w:hAnsi="Times New Roman" w:cs="Times New Roman"/>
          <w:sz w:val="24"/>
          <w:szCs w:val="24"/>
        </w:rPr>
        <w:t>e Justiça e Redação.</w:t>
      </w:r>
      <w:r w:rsidR="00B6263F" w:rsidRPr="005A16F7">
        <w:rPr>
          <w:rFonts w:ascii="Times New Roman" w:hAnsi="Times New Roman" w:cs="Times New Roman"/>
          <w:sz w:val="24"/>
          <w:szCs w:val="24"/>
        </w:rPr>
        <w:t xml:space="preserve"> Presidente –Elizeu Messias da Silva –MDB</w:t>
      </w:r>
      <w:r w:rsidR="009B3004" w:rsidRPr="005A16F7">
        <w:rPr>
          <w:rFonts w:ascii="Times New Roman" w:hAnsi="Times New Roman" w:cs="Times New Roman"/>
          <w:sz w:val="24"/>
          <w:szCs w:val="24"/>
        </w:rPr>
        <w:t>, Relator</w:t>
      </w:r>
      <w:r w:rsidR="005A16F7" w:rsidRPr="005A16F7">
        <w:rPr>
          <w:rFonts w:ascii="Times New Roman" w:hAnsi="Times New Roman" w:cs="Times New Roman"/>
          <w:sz w:val="24"/>
          <w:szCs w:val="24"/>
        </w:rPr>
        <w:t xml:space="preserve"> Manoel</w:t>
      </w:r>
      <w:r w:rsidR="00E6043B">
        <w:rPr>
          <w:rFonts w:ascii="Times New Roman" w:hAnsi="Times New Roman" w:cs="Times New Roman"/>
          <w:sz w:val="24"/>
          <w:szCs w:val="24"/>
        </w:rPr>
        <w:t xml:space="preserve"> Henrique Santos de Souza –PSDB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. </w:t>
      </w:r>
      <w:r w:rsidR="005A16F7" w:rsidRPr="005A16F7">
        <w:rPr>
          <w:rFonts w:ascii="Times New Roman" w:hAnsi="Times New Roman" w:cs="Times New Roman"/>
          <w:sz w:val="24"/>
          <w:szCs w:val="24"/>
        </w:rPr>
        <w:t>O Senhor Presidente iniciou a reunião e pediu ao Relator que fizesse as leituras das matérias em pauta.</w:t>
      </w:r>
      <w:r w:rsid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Foi </w:t>
      </w:r>
      <w:r w:rsidR="00FD4064" w:rsidRPr="005A16F7">
        <w:rPr>
          <w:rFonts w:ascii="Times New Roman" w:hAnsi="Times New Roman" w:cs="Times New Roman"/>
          <w:sz w:val="24"/>
          <w:szCs w:val="24"/>
        </w:rPr>
        <w:t>lido e dado</w:t>
      </w:r>
      <w:r w:rsidR="000F258F" w:rsidRPr="005A16F7">
        <w:rPr>
          <w:rFonts w:ascii="Times New Roman" w:hAnsi="Times New Roman" w:cs="Times New Roman"/>
          <w:sz w:val="24"/>
          <w:szCs w:val="24"/>
        </w:rPr>
        <w:t xml:space="preserve"> parecer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2916 de 17 de outubro de 2022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ADICIONAL POR ANULAÇÃO DE DOTAÇÃO E DÁ OUTRAS </w:t>
      </w:r>
      <w:proofErr w:type="gramStart"/>
      <w:r w:rsidR="0083366E" w:rsidRPr="00950E8E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83366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2917 de 17 de outubro de 2022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ADICIONAL POR ANULAÇÃO DE DOTAÇÃO E DÁ OUTRAS </w:t>
      </w:r>
      <w:proofErr w:type="gramStart"/>
      <w:r w:rsidR="0083366E" w:rsidRPr="00950E8E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83366E"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2918 de 20 de outubro de 2022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SUPLEMENTAR POR EXCESSO DE ARRECADAÇÃO E DÁ OUTRAS PROVIDÊNCIAS."</w:t>
      </w:r>
      <w:r w:rsidR="0083366E" w:rsidRPr="00950E8E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2919 de 20 de outubro de 2022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SUPLEMENTAR POR EXCESSO DE ARRECADAÇÃO E DÁ OUTRAS PROVIDÊNCIAS."</w:t>
      </w:r>
      <w:r w:rsidR="0083366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2920 de 20 de outubro de 2022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ADICIONAL SUPLEMENTAR POR ANULAÇÃO DE DOTAÇÃO E DÁ OUTRAS </w:t>
      </w:r>
      <w:proofErr w:type="gramStart"/>
      <w:r w:rsidR="0083366E" w:rsidRPr="00950E8E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83366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2921 de 21 de outubro de 2022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SUPLEMENTAR POR EXCESSO DE ARRECADAÇÃO E DÁ OUTRAS PROVIDÊNCIAS."</w:t>
      </w:r>
      <w:r w:rsidR="0083366E" w:rsidRPr="00950E8E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2923 de 24 de outubro de 2022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“ALTERA DISPOSITIVOS DA LEI N° 2.609 DE 16 DE MAIO DE 2019, QUE DISPÕE SOBRE A REESTRUTURAÇÃO DOS CARGOS COMISSIONADOS E FUNÇÕES GRATIFICADAS, PARA O EXERCÍCIO DAS ATRIBUIÇÕES DE DIREÇÃO, CHEFIA E ASSESSORAMENTO DO QUADRO ADMINISTRATIVO MUNICIPAL, E DÁ OUTRAS </w:t>
      </w:r>
      <w:proofErr w:type="gramStart"/>
      <w:r w:rsidR="0083366E" w:rsidRPr="00950E8E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83366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2924 de 25 de outubro de 2022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“ABRE NO ORÇAMENTO VIGENTE CRÉDITO ADICIONAL SUPLEMENTAR E DÁ OUTRAS </w:t>
      </w:r>
      <w:proofErr w:type="gramStart"/>
      <w:r w:rsidR="0083366E" w:rsidRPr="00950E8E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83366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2925 de 25 de outubro de 2022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“</w:t>
      </w:r>
      <w:r w:rsidR="0083366E" w:rsidRPr="00950E8E">
        <w:rPr>
          <w:rFonts w:ascii="Carlito" w:hAnsi="Carlito" w:cs="Carlito"/>
          <w:sz w:val="24"/>
          <w:szCs w:val="24"/>
        </w:rPr>
        <w:t xml:space="preserve">ABRE NO ORÇAMENTO VIGENTE CRÉDITO ADICIONAL SUPLEMENTAR E DÁ OUTRAS </w:t>
      </w:r>
      <w:proofErr w:type="gramStart"/>
      <w:r w:rsidR="0083366E" w:rsidRPr="00950E8E">
        <w:rPr>
          <w:rFonts w:ascii="Carlito" w:hAnsi="Carlito" w:cs="Carlito"/>
          <w:sz w:val="24"/>
          <w:szCs w:val="24"/>
        </w:rPr>
        <w:t>PROVIDÊNCIAS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>.”</w:t>
      </w:r>
      <w:proofErr w:type="gramEnd"/>
      <w:r w:rsidR="0083366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2926 de 25 de outubro de 2022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83366E" w:rsidRPr="00950E8E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83366E" w:rsidRPr="00950E8E">
        <w:rPr>
          <w:rFonts w:ascii="Carlito" w:hAnsi="Carlito" w:cs="Carlito"/>
          <w:color w:val="000000"/>
          <w:sz w:val="24"/>
          <w:szCs w:val="24"/>
        </w:rPr>
        <w:t xml:space="preserve"> “</w:t>
      </w:r>
      <w:r w:rsidR="0083366E" w:rsidRPr="00950E8E">
        <w:rPr>
          <w:rFonts w:ascii="Carlito" w:hAnsi="Carlito" w:cs="Carlito"/>
          <w:sz w:val="24"/>
          <w:szCs w:val="24"/>
        </w:rPr>
        <w:t xml:space="preserve">ABRE NO ORÇAMENTO VIGENTE CRÉDITO ADICIONAL SUPLEMENTAR E DÁ OUTRAS </w:t>
      </w:r>
      <w:proofErr w:type="gramStart"/>
      <w:r w:rsidR="0083366E" w:rsidRPr="00950E8E">
        <w:rPr>
          <w:rFonts w:ascii="Carlito" w:hAnsi="Carlito" w:cs="Carlito"/>
          <w:sz w:val="24"/>
          <w:szCs w:val="24"/>
        </w:rPr>
        <w:t>PROVIDÊNCIAS</w:t>
      </w:r>
      <w:r w:rsidR="0083366E">
        <w:rPr>
          <w:rFonts w:ascii="Carlito" w:hAnsi="Carlito" w:cs="Carlito"/>
          <w:color w:val="000000"/>
          <w:sz w:val="24"/>
          <w:szCs w:val="24"/>
        </w:rPr>
        <w:t>.</w:t>
      </w:r>
      <w:r w:rsidR="0083366E" w:rsidRPr="006941AD">
        <w:rPr>
          <w:color w:val="000000"/>
        </w:rPr>
        <w:t>”</w:t>
      </w:r>
      <w:proofErr w:type="gramEnd"/>
      <w:r w:rsidR="005A6821">
        <w:t>.</w:t>
      </w:r>
      <w:r w:rsidR="000F258F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F22555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Sendo unificado o parecer com as Comissões Permanente, </w:t>
      </w:r>
      <w:r w:rsidR="006F4D8C" w:rsidRPr="005A16F7">
        <w:rPr>
          <w:rFonts w:ascii="Times New Roman" w:eastAsia="MS Mincho" w:hAnsi="Times New Roman" w:cs="Times New Roman"/>
          <w:bCs/>
          <w:sz w:val="24"/>
          <w:szCs w:val="24"/>
        </w:rPr>
        <w:t>Orçamento e finanças</w:t>
      </w:r>
      <w:r w:rsidR="00817FBF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 e </w:t>
      </w:r>
      <w:r w:rsidR="00624ACA">
        <w:rPr>
          <w:rFonts w:ascii="Times New Roman" w:eastAsia="MS Mincho" w:hAnsi="Times New Roman" w:cs="Times New Roman"/>
          <w:bCs/>
          <w:sz w:val="24"/>
          <w:szCs w:val="24"/>
        </w:rPr>
        <w:t>Educação e Assistência Social</w:t>
      </w:r>
      <w:r w:rsidR="006A6A59" w:rsidRPr="005A16F7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847B37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Não havendo mais </w:t>
      </w:r>
      <w:r w:rsidR="002763DA" w:rsidRPr="005A16F7">
        <w:rPr>
          <w:rFonts w:ascii="Times New Roman" w:hAnsi="Times New Roman" w:cs="Times New Roman"/>
          <w:sz w:val="24"/>
          <w:szCs w:val="24"/>
        </w:rPr>
        <w:t>matérias para a apreciação o S</w:t>
      </w:r>
      <w:r w:rsidR="00570741" w:rsidRPr="005A16F7">
        <w:rPr>
          <w:rFonts w:ascii="Times New Roman" w:hAnsi="Times New Roman" w:cs="Times New Roman"/>
          <w:sz w:val="24"/>
          <w:szCs w:val="24"/>
        </w:rPr>
        <w:t>enho</w:t>
      </w:r>
      <w:r w:rsidR="003973B3" w:rsidRPr="005A16F7">
        <w:rPr>
          <w:rFonts w:ascii="Times New Roman" w:hAnsi="Times New Roman" w:cs="Times New Roman"/>
          <w:sz w:val="24"/>
          <w:szCs w:val="24"/>
        </w:rPr>
        <w:t>r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F13F64" w:rsidRPr="005A16F7">
        <w:rPr>
          <w:rFonts w:ascii="Times New Roman" w:hAnsi="Times New Roman" w:cs="Times New Roman"/>
          <w:sz w:val="24"/>
          <w:szCs w:val="24"/>
        </w:rPr>
        <w:t xml:space="preserve">encerrou-se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a reunião. Eu </w:t>
      </w:r>
      <w:r w:rsidR="00E6043B">
        <w:rPr>
          <w:rFonts w:ascii="Times New Roman" w:hAnsi="Times New Roman" w:cs="Times New Roman"/>
          <w:sz w:val="24"/>
          <w:szCs w:val="24"/>
        </w:rPr>
        <w:t>Rodrigo Santos Alves Dantas</w:t>
      </w:r>
      <w:r w:rsidR="008E0D71" w:rsidRPr="005A16F7">
        <w:rPr>
          <w:rFonts w:ascii="Times New Roman" w:hAnsi="Times New Roman" w:cs="Times New Roman"/>
          <w:sz w:val="24"/>
          <w:szCs w:val="24"/>
        </w:rPr>
        <w:t>, secretário “ad hoc” lavrei a presente Ata, que lida achada, de acordo com o disposto no artigo quarenta e um do Regimento Interno, vai assinada pelos membros da Comissão. Estância Turística Our</w:t>
      </w:r>
      <w:r w:rsidR="003F7F7E" w:rsidRPr="005A16F7">
        <w:rPr>
          <w:rFonts w:ascii="Times New Roman" w:hAnsi="Times New Roman" w:cs="Times New Roman"/>
          <w:sz w:val="24"/>
          <w:szCs w:val="24"/>
        </w:rPr>
        <w:t xml:space="preserve">o </w:t>
      </w:r>
      <w:r w:rsidR="009E308E" w:rsidRPr="005A16F7">
        <w:rPr>
          <w:rFonts w:ascii="Times New Roman" w:hAnsi="Times New Roman" w:cs="Times New Roman"/>
          <w:sz w:val="24"/>
          <w:szCs w:val="24"/>
        </w:rPr>
        <w:t xml:space="preserve">Preto do Oeste – RO, </w:t>
      </w:r>
      <w:r w:rsidR="00C44CE2" w:rsidRPr="005A16F7">
        <w:rPr>
          <w:rFonts w:ascii="Times New Roman" w:hAnsi="Times New Roman" w:cs="Times New Roman"/>
          <w:sz w:val="24"/>
          <w:szCs w:val="24"/>
        </w:rPr>
        <w:t>no</w:t>
      </w:r>
      <w:r w:rsidR="00E06156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C44CE2" w:rsidRPr="005A16F7">
        <w:rPr>
          <w:rFonts w:ascii="Times New Roman" w:hAnsi="Times New Roman" w:cs="Times New Roman"/>
          <w:sz w:val="24"/>
          <w:szCs w:val="24"/>
        </w:rPr>
        <w:t>dia</w:t>
      </w:r>
      <w:r w:rsidR="00B74963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3366E">
        <w:rPr>
          <w:rFonts w:ascii="Times New Roman" w:hAnsi="Times New Roman" w:cs="Times New Roman"/>
          <w:sz w:val="24"/>
          <w:szCs w:val="24"/>
        </w:rPr>
        <w:t>vinte e oito</w:t>
      </w:r>
      <w:r w:rsidR="00E6043B">
        <w:rPr>
          <w:rFonts w:ascii="Times New Roman" w:hAnsi="Times New Roman" w:cs="Times New Roman"/>
          <w:sz w:val="24"/>
          <w:szCs w:val="24"/>
        </w:rPr>
        <w:t xml:space="preserve"> </w:t>
      </w:r>
      <w:r w:rsidR="003F7F7E" w:rsidRPr="005A16F7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E6043B">
        <w:rPr>
          <w:rFonts w:ascii="Times New Roman" w:hAnsi="Times New Roman" w:cs="Times New Roman"/>
          <w:sz w:val="24"/>
          <w:szCs w:val="24"/>
        </w:rPr>
        <w:t>outubro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do ano de dois mil e vinte </w:t>
      </w:r>
      <w:r w:rsidR="00837198" w:rsidRPr="005A16F7">
        <w:rPr>
          <w:rFonts w:ascii="Times New Roman" w:hAnsi="Times New Roman" w:cs="Times New Roman"/>
          <w:sz w:val="24"/>
          <w:szCs w:val="24"/>
        </w:rPr>
        <w:t>dois</w:t>
      </w:r>
      <w:r w:rsidR="008E0D71" w:rsidRPr="005A16F7">
        <w:rPr>
          <w:rFonts w:ascii="Times New Roman" w:hAnsi="Times New Roman" w:cs="Times New Roman"/>
          <w:sz w:val="24"/>
          <w:szCs w:val="24"/>
        </w:rPr>
        <w:t>.</w:t>
      </w:r>
    </w:p>
    <w:p w:rsidR="006F4D8C" w:rsidRDefault="006F4D8C" w:rsidP="00E60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9B3004" w:rsidRPr="000F258F" w:rsidTr="00420519">
        <w:trPr>
          <w:trHeight w:val="564"/>
        </w:trPr>
        <w:tc>
          <w:tcPr>
            <w:tcW w:w="3119" w:type="dxa"/>
          </w:tcPr>
          <w:p w:rsidR="009B3004" w:rsidRDefault="009B3004" w:rsidP="00C96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gridSpan w:val="2"/>
          </w:tcPr>
          <w:p w:rsidR="009B3004" w:rsidRDefault="009B3004" w:rsidP="009D3B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9B30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20519" w:rsidRPr="005B5504" w:rsidRDefault="005A16F7" w:rsidP="00420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</w:t>
            </w:r>
            <w:r w:rsidR="00420519"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</w:t>
            </w:r>
          </w:p>
          <w:p w:rsidR="005A16F7" w:rsidRDefault="00420519" w:rsidP="00420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20519" w:rsidRPr="005B5504" w:rsidRDefault="00420519" w:rsidP="00420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20519" w:rsidRPr="005B5504" w:rsidRDefault="00420519" w:rsidP="00420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AE6A7F" w:rsidRPr="000F258F" w:rsidTr="00264027">
        <w:trPr>
          <w:trHeight w:val="564"/>
        </w:trPr>
        <w:tc>
          <w:tcPr>
            <w:tcW w:w="4111" w:type="dxa"/>
            <w:gridSpan w:val="2"/>
          </w:tcPr>
          <w:p w:rsidR="00AE6A7F" w:rsidRPr="005B5504" w:rsidRDefault="00AE6A7F" w:rsidP="00AE6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AE6A7F" w:rsidRPr="005B5504" w:rsidRDefault="00AE6A7F" w:rsidP="00AE6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AE6A7F" w:rsidRPr="005B5504" w:rsidRDefault="00AE6A7F" w:rsidP="006700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A04A1" w:rsidRPr="00936F25" w:rsidRDefault="004A04A1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837198" w:rsidRPr="000F258F" w:rsidTr="00837198">
        <w:trPr>
          <w:trHeight w:val="604"/>
        </w:trPr>
        <w:tc>
          <w:tcPr>
            <w:tcW w:w="2977" w:type="dxa"/>
          </w:tcPr>
          <w:p w:rsidR="00837198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5C7400" w:rsidRPr="005B5504" w:rsidRDefault="005C7400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57632B" w:rsidRPr="000F258F" w:rsidRDefault="0057632B" w:rsidP="00911B3E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08" w:rsidRDefault="00583708" w:rsidP="008E0D71">
      <w:pPr>
        <w:spacing w:after="0" w:line="240" w:lineRule="auto"/>
      </w:pPr>
      <w:r>
        <w:separator/>
      </w:r>
    </w:p>
  </w:endnote>
  <w:endnote w:type="continuationSeparator" w:id="0">
    <w:p w:rsidR="00583708" w:rsidRDefault="00583708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08" w:rsidRDefault="00583708" w:rsidP="008E0D71">
      <w:pPr>
        <w:spacing w:after="0" w:line="240" w:lineRule="auto"/>
      </w:pPr>
      <w:r>
        <w:separator/>
      </w:r>
    </w:p>
  </w:footnote>
  <w:footnote w:type="continuationSeparator" w:id="0">
    <w:p w:rsidR="00583708" w:rsidRDefault="00583708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583708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29661746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A33A8"/>
    <w:rsid w:val="001B62B7"/>
    <w:rsid w:val="001F5077"/>
    <w:rsid w:val="002028AB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6ADA"/>
    <w:rsid w:val="003E5493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5F79"/>
    <w:rsid w:val="004968BA"/>
    <w:rsid w:val="004A04A1"/>
    <w:rsid w:val="004B0DDB"/>
    <w:rsid w:val="004D36D0"/>
    <w:rsid w:val="004D3945"/>
    <w:rsid w:val="004D5CD4"/>
    <w:rsid w:val="004E20A4"/>
    <w:rsid w:val="004F3E85"/>
    <w:rsid w:val="00507C33"/>
    <w:rsid w:val="00507E76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B1CE6"/>
    <w:rsid w:val="00BD031C"/>
    <w:rsid w:val="00BD7BE2"/>
    <w:rsid w:val="00BE33FA"/>
    <w:rsid w:val="00BF41D4"/>
    <w:rsid w:val="00C40CDD"/>
    <w:rsid w:val="00C44CE2"/>
    <w:rsid w:val="00C801AD"/>
    <w:rsid w:val="00C96E20"/>
    <w:rsid w:val="00CA3055"/>
    <w:rsid w:val="00CA64E5"/>
    <w:rsid w:val="00CA70EA"/>
    <w:rsid w:val="00CC50CE"/>
    <w:rsid w:val="00CD09C1"/>
    <w:rsid w:val="00CD1B04"/>
    <w:rsid w:val="00CD37D3"/>
    <w:rsid w:val="00D01748"/>
    <w:rsid w:val="00D02505"/>
    <w:rsid w:val="00D042EF"/>
    <w:rsid w:val="00D240B6"/>
    <w:rsid w:val="00D243F6"/>
    <w:rsid w:val="00D4476C"/>
    <w:rsid w:val="00D46DED"/>
    <w:rsid w:val="00D8387D"/>
    <w:rsid w:val="00D90E47"/>
    <w:rsid w:val="00D9663D"/>
    <w:rsid w:val="00DC756C"/>
    <w:rsid w:val="00DE27A9"/>
    <w:rsid w:val="00E00797"/>
    <w:rsid w:val="00E06156"/>
    <w:rsid w:val="00E31865"/>
    <w:rsid w:val="00E6043B"/>
    <w:rsid w:val="00E61ED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6043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2</cp:revision>
  <cp:lastPrinted>2022-06-24T16:40:00Z</cp:lastPrinted>
  <dcterms:created xsi:type="dcterms:W3CDTF">2022-11-11T12:49:00Z</dcterms:created>
  <dcterms:modified xsi:type="dcterms:W3CDTF">2022-11-11T12:49:00Z</dcterms:modified>
</cp:coreProperties>
</file>