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14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x/2022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</w:pPr>
      <w:r>
        <w:t>No dia</w:t>
      </w:r>
      <w:r>
        <w:rPr>
          <w:rFonts w:hint="default"/>
          <w:lang w:val="pt-BR"/>
        </w:rPr>
        <w:t xml:space="preserve"> Quinze do mês Maio</w:t>
      </w:r>
      <w:r>
        <w:t xml:space="preserve"> do ano de dois mil e vinte três, às</w:t>
      </w:r>
      <w:r>
        <w:rPr>
          <w:rFonts w:hint="default"/>
          <w:lang w:val="pt-BR"/>
        </w:rPr>
        <w:t xml:space="preserve"> Dezoito horas 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</w:t>
      </w:r>
      <w:r>
        <w:rPr>
          <w:rFonts w:hint="default"/>
          <w:lang w:val="pt-BR"/>
        </w:rPr>
        <w:t xml:space="preserve"> ausencia injustificada -</w:t>
      </w:r>
      <w:r>
        <w:t>PSDB e o Membro Milton Custódio Bragança. O Senhor Presidente iniciou a reunião e pediu ao Relator que fizesse as leituras das matérias em pauta. Foi lido e dado</w:t>
      </w:r>
      <w:r>
        <w:rPr>
          <w:rFonts w:hint="default"/>
          <w:lang w:val="pt-BR"/>
        </w:rPr>
        <w:t xml:space="preserve">’ 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3026/23, de 08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“ALTERA DISPOSITIVOS DA LEI N° 2.609 DE 16 DE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MAIO DE 2019, QUE DISPÕE SOBRE A REESTRUTURAÇÃO DOS CARGOS COMISSIONADOS E FUNÇÕES GRATIFICADAS, PARA O EXERCÍCIO DAS ATRIBUIÇÕES DE DIREÇÃO, CHEFIA E ASSESSORAMENTO DO QUADRO ADMINISTRATIVO MUNICIPAL, E DÁ OUTRAS PROVIDÊNCIAS.”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3026/23, de 08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lang w:val="pt-BR"/>
        </w:rPr>
        <w:t>Qui</w:t>
      </w:r>
      <w:bookmarkStart w:id="0" w:name="_GoBack"/>
      <w:bookmarkEnd w:id="0"/>
      <w:r>
        <w:rPr>
          <w:rFonts w:hint="default"/>
          <w:lang w:val="pt-BR"/>
        </w:rPr>
        <w:t xml:space="preserve">nze  </w:t>
      </w:r>
      <w:r>
        <w:t>do mês de</w:t>
      </w:r>
      <w:r>
        <w:rPr>
          <w:rFonts w:hint="default"/>
          <w:lang w:val="pt-BR"/>
        </w:rPr>
        <w:t xml:space="preserve"> Maio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0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0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7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7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A3F59EE"/>
    <w:rsid w:val="106C38D7"/>
    <w:rsid w:val="14651589"/>
    <w:rsid w:val="3F2F3BF3"/>
    <w:rsid w:val="410A693A"/>
    <w:rsid w:val="411D3FAF"/>
    <w:rsid w:val="41C3701A"/>
    <w:rsid w:val="56FE4A6C"/>
    <w:rsid w:val="5CD2471C"/>
    <w:rsid w:val="5D551C37"/>
    <w:rsid w:val="675F5900"/>
    <w:rsid w:val="7BE55538"/>
    <w:rsid w:val="7F6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0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80"/>
      <w:u w:val="single"/>
    </w:rPr>
  </w:style>
  <w:style w:type="paragraph" w:styleId="6">
    <w:name w:val="Normal (Web)"/>
    <w:basedOn w:val="1"/>
    <w:semiHidden/>
    <w:unhideWhenUsed/>
    <w:qFormat/>
    <w:uiPriority w:val="99"/>
    <w:rPr>
      <w:szCs w:val="24"/>
    </w:rPr>
  </w:style>
  <w:style w:type="paragraph" w:styleId="7">
    <w:name w:val="header"/>
    <w:basedOn w:val="1"/>
    <w:link w:val="11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basedOn w:val="2"/>
    <w:link w:val="7"/>
    <w:qFormat/>
    <w:uiPriority w:val="99"/>
  </w:style>
  <w:style w:type="character" w:customStyle="1" w:styleId="12">
    <w:name w:val="Rodapé Char"/>
    <w:basedOn w:val="2"/>
    <w:link w:val="8"/>
    <w:qFormat/>
    <w:uiPriority w:val="99"/>
  </w:style>
  <w:style w:type="character" w:customStyle="1" w:styleId="13">
    <w:name w:val="Texto de balão Char"/>
    <w:basedOn w:val="2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5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76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