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23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23</w:t>
      </w:r>
      <w:bookmarkStart w:id="0" w:name="_GoBack"/>
      <w:bookmarkEnd w:id="0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No dia</w:t>
      </w:r>
      <w:r>
        <w:rPr>
          <w:rFonts w:hint="default"/>
          <w:sz w:val="24"/>
          <w:szCs w:val="24"/>
          <w:lang w:val="pt-BR"/>
        </w:rPr>
        <w:t xml:space="preserve"> Dez do mês julho</w:t>
      </w:r>
      <w:r>
        <w:rPr>
          <w:sz w:val="24"/>
          <w:szCs w:val="24"/>
        </w:rPr>
        <w:t xml:space="preserve"> do ano de dois mil e vinte três, às</w:t>
      </w:r>
      <w:r>
        <w:rPr>
          <w:rFonts w:hint="default"/>
          <w:sz w:val="24"/>
          <w:szCs w:val="24"/>
          <w:lang w:val="pt-BR"/>
        </w:rPr>
        <w:t xml:space="preserve"> Dezoito horas ,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pt-BR"/>
        </w:rPr>
        <w:t xml:space="preserve">e vinte </w:t>
      </w:r>
      <w:r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</w:t>
      </w:r>
      <w:r>
        <w:rPr>
          <w:rFonts w:hint="default"/>
          <w:sz w:val="24"/>
          <w:szCs w:val="24"/>
          <w:lang w:val="pt-BR"/>
        </w:rPr>
        <w:t xml:space="preserve"> ausencia justificada pela presidente dessa casa de leis</w:t>
      </w:r>
      <w:r>
        <w:rPr>
          <w:sz w:val="24"/>
          <w:szCs w:val="24"/>
        </w:rPr>
        <w:t xml:space="preserve"> –MDB, Relator Manoel Henrique Santos de Souza –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PSDB e o Membro Milton Custódio Bragança</w:t>
      </w:r>
      <w:r>
        <w:rPr>
          <w:rFonts w:hint="default"/>
          <w:sz w:val="24"/>
          <w:szCs w:val="24"/>
          <w:lang w:val="pt-BR"/>
        </w:rPr>
        <w:t xml:space="preserve">- ausência sem justificativa- </w:t>
      </w:r>
      <w:r>
        <w:rPr>
          <w:sz w:val="24"/>
          <w:szCs w:val="24"/>
        </w:rPr>
        <w:t>O Senhor Presidente iniciou a reunião e pediu ao Relator que fizesse as leituras das matérias em pauta. Foi lido e dado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eastAsia="MS Mincho"/>
          <w:bCs/>
          <w:sz w:val="24"/>
          <w:szCs w:val="24"/>
        </w:rPr>
        <w:t>Sendo</w:t>
      </w:r>
      <w:r>
        <w:rPr>
          <w:rFonts w:hint="default" w:eastAsia="MS Mincho"/>
          <w:bCs/>
          <w:sz w:val="24"/>
          <w:szCs w:val="24"/>
          <w:lang w:val="pt-BR"/>
        </w:rPr>
        <w:t>’’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Projeto de Lei N.º 3054, de 06 de julho de 2023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, que “ABRE NO ORÇAMENTO VIGENTE, CRÉDITO SUPLEMENTAR POR SUPERÁVIT FINANCEIRO E DÁ OUTRAS PROVIDÊNCIAS.”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Projeto de Lei N.º 3055, de 06 de julho de 2023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, que “ABRE NO ORÇAMENTO VIGENTE CRÉDITO ADICIONAL ESPECIAL POR ANULAÇÃO DE DESPESA E DÁ OUTRAS PROVIDÊNCIAS.”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56/23, de 06 de julho de 2.023</w:t>
      </w:r>
      <w:r>
        <w:rPr>
          <w:rFonts w:hint="default" w:ascii="Arial" w:hAnsi="Arial" w:cs="Arial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 xml:space="preserve">, 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“DISPÕE SOBRE A CONTRATAÇÃO POR TEMPO DETERMINADO PARA ATENDER AS NECESSIDADES TEMPORÁRIAS DE EXCEPCIONAL INTERESSE PÚBLICO, NOS TERMOS DO INCISO IX DO ARTIGO 37 DA CONSTITUIÇÃO FEDERAL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pt-BR" w:eastAsia="zh-CN" w:bidi="ar"/>
        </w:rPr>
        <w:t>rojeto de Lei do Legislativo N. 700/23, de 05 de julho de 2.023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 xml:space="preserve">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>"DISPÕE SOBRE OS SUBSÍDIOS DOS VEREADORES DA CÂMARA MUNICIPAL DA ESTÂNCIA TURÍSTICA OURO PRETO DO OESTE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pt-BR" w:eastAsia="zh-CN" w:bidi="ar"/>
        </w:rPr>
        <w:t>rojeto de Lei do Legislativo N. 701/23, de 05 de julho de 2.023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>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>"FIXA O SUBSÍDIO DO PREFEITO E DO VICE-PREFEITO DA ESTÂNCIA TURÍSTICA OURO PRETO DO OESTE PARA O PERÍODO DE 2025 A 2028 E DÁ OUTRAS PROVIDÊNCIAS."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Projeto de Lei N.º 3054, de 06 de julho de 2023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, que “ABRE NO ORÇAMENTO VIGENTE, CRÉDITO SUPLEMENTAR POR SUPERÁVIT FINANCEIRO E DÁ OUTRAS PROVIDÊNCIAS.”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56/23, de 06 de julho de 2.023</w:t>
      </w:r>
      <w:r>
        <w:rPr>
          <w:rFonts w:hint="default" w:ascii="Arial" w:hAnsi="Arial" w:cs="Arial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 xml:space="preserve">, 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“DISPÕE SOBRE A CONTRATAÇÃO POR TEMPO DETERMINADO PARA ATENDER AS NECESSIDADES TEMPORÁRIAS DE EXCEPCIONAL INTERESSE PÚBLICO, NOS TERMOS DO INCISO IX DO ARTIGO 37 DA CONSTITUIÇÃO FEDERAL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rojeto de Lei do Legislativo N. 700/23, de 05 de julho de 2.023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"DISPÕE SOBRE OS SUBSÍDIOS DOS VEREADORES DA CÂMARA MUNICIPAL DA ESTÂNCIA TURÍSTICA OURO PRETO DO OESTE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rojeto de Lei do Legislativo N. 701/23, de 05 de julho de 2.023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"FIXA O SUBSÍDIO DO PREFEITO E DO VICE-PREFEITO DA ESTÂNCIA TURÍSTICA OURO PRETO DO OESTE PARA O PERÍODO DE 2025 A 2028 E DÁ OUTRAS PROVIDÊNCIAS."</w:t>
      </w:r>
      <w:r>
        <w:rPr>
          <w:rFonts w:hint="default" w:eastAsia="MS Mincho"/>
          <w:bCs/>
          <w:sz w:val="24"/>
          <w:szCs w:val="24"/>
          <w:lang w:val="pt-BR"/>
        </w:rPr>
        <w:t xml:space="preserve"> </w:t>
      </w:r>
      <w:r>
        <w:rPr>
          <w:rFonts w:eastAsia="MS Mincho"/>
          <w:bCs/>
          <w:sz w:val="24"/>
          <w:szCs w:val="24"/>
        </w:rPr>
        <w:t xml:space="preserve">unificado o parecer com as Comissões Permanente, Orçamento e finanças e Educação e Assistência Social. </w:t>
      </w:r>
      <w:r>
        <w:rPr>
          <w:sz w:val="24"/>
          <w:szCs w:val="24"/>
        </w:rPr>
        <w:t xml:space="preserve">Não havendo mais matérias para a apreciação o Senhor Presidente encerrou-se a reunião. Eu </w:t>
      </w:r>
      <w:r>
        <w:rPr>
          <w:rFonts w:hint="default"/>
          <w:sz w:val="24"/>
          <w:szCs w:val="24"/>
          <w:lang w:val="pt-BR"/>
        </w:rPr>
        <w:t>Elzi Mendes Neto</w:t>
      </w:r>
      <w:r>
        <w:rPr>
          <w:sz w:val="24"/>
          <w:szCs w:val="24"/>
        </w:rPr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rPr>
          <w:rFonts w:hint="default"/>
          <w:sz w:val="24"/>
          <w:szCs w:val="24"/>
          <w:lang w:val="pt-BR"/>
        </w:rPr>
        <w:t xml:space="preserve"> Dez </w:t>
      </w:r>
      <w:r>
        <w:rPr>
          <w:sz w:val="24"/>
          <w:szCs w:val="24"/>
        </w:rPr>
        <w:t>do mês de</w:t>
      </w:r>
      <w:r>
        <w:rPr>
          <w:rFonts w:hint="default"/>
          <w:sz w:val="24"/>
          <w:szCs w:val="24"/>
          <w:lang w:val="pt-BR"/>
        </w:rPr>
        <w:t xml:space="preserve"> julho </w:t>
      </w:r>
      <w:r>
        <w:rPr>
          <w:sz w:val="24"/>
          <w:szCs w:val="24"/>
        </w:rP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9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DCB2044"/>
    <w:rsid w:val="4F137274"/>
    <w:rsid w:val="56FE4A6C"/>
    <w:rsid w:val="5CD2471C"/>
    <w:rsid w:val="5D551C37"/>
    <w:rsid w:val="5DC71355"/>
    <w:rsid w:val="634B36DB"/>
    <w:rsid w:val="675F5900"/>
    <w:rsid w:val="68A376E9"/>
    <w:rsid w:val="6B852DF8"/>
    <w:rsid w:val="72693B8A"/>
    <w:rsid w:val="73300F36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8">
    <w:name w:val="Normal (Web)"/>
    <w:semiHidden/>
    <w:unhideWhenUsed/>
    <w:qFormat/>
    <w:uiPriority w:val="99"/>
    <w:pPr>
      <w:bidi w:val="0"/>
      <w:spacing w:before="0" w:beforeAutospacing="1" w:after="0" w:afterAutospacing="0" w:line="240" w:lineRule="auto"/>
      <w:ind w:left="0" w:right="0"/>
      <w:jc w:val="both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9">
    <w:name w:val="head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3022</Characters>
  <Lines>57</Lines>
  <Paragraphs>16</Paragraphs>
  <TotalTime>143</TotalTime>
  <ScaleCrop>false</ScaleCrop>
  <LinksUpToDate>false</LinksUpToDate>
  <CharactersWithSpaces>3635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2023-07-12T17:20:15Z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