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F61EF9" w:rsidRPr="000F258F" w:rsidRDefault="00F61EF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9014BC">
        <w:rPr>
          <w:rFonts w:ascii="Carlito" w:eastAsia="Times New Roman" w:hAnsi="Carlito" w:cs="Carlito"/>
          <w:b/>
          <w:sz w:val="24"/>
          <w:szCs w:val="24"/>
          <w:lang w:eastAsia="pt-BR"/>
        </w:rPr>
        <w:t>4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F61EF9" w:rsidRDefault="00B445B7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Aos quinze</w:t>
      </w:r>
      <w:r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dias</w:t>
      </w:r>
      <w:r w:rsidR="001777B5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1777B5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E13676">
        <w:rPr>
          <w:rFonts w:ascii="Carlito" w:eastAsia="Times New Roman" w:hAnsi="Carlito" w:cs="Carlito"/>
          <w:sz w:val="24"/>
          <w:szCs w:val="24"/>
          <w:lang w:eastAsia="pt-BR"/>
        </w:rPr>
        <w:t xml:space="preserve">vinte uma </w:t>
      </w:r>
      <w:r w:rsidR="00E13676" w:rsidRPr="00F61EF9">
        <w:rPr>
          <w:rFonts w:ascii="Carlito" w:eastAsia="Times New Roman" w:hAnsi="Carlito" w:cs="Carlito"/>
          <w:sz w:val="24"/>
          <w:szCs w:val="24"/>
          <w:lang w:eastAsia="pt-BR"/>
        </w:rPr>
        <w:t>hora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E13676">
        <w:rPr>
          <w:rFonts w:ascii="Carlito" w:eastAsia="Times New Roman" w:hAnsi="Carlito" w:cs="Carlito"/>
          <w:sz w:val="24"/>
          <w:szCs w:val="24"/>
          <w:lang w:eastAsia="pt-BR"/>
        </w:rPr>
        <w:t>vinte</w:t>
      </w:r>
      <w:r w:rsidR="001777B5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minutos,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F61EF9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B445B7">
        <w:rPr>
          <w:rFonts w:ascii="Carlito" w:eastAsia="Times New Roman" w:hAnsi="Carlito" w:cs="Carlito"/>
          <w:b/>
          <w:sz w:val="24"/>
          <w:szCs w:val="24"/>
          <w:lang w:eastAsia="pt-BR"/>
        </w:rPr>
        <w:t>Presidente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–</w:t>
      </w:r>
      <w:r w:rsidR="00D35D59" w:rsidRPr="00F61EF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D35D59" w:rsidRPr="00B445B7">
        <w:rPr>
          <w:rFonts w:ascii="Carlito" w:eastAsia="Times New Roman" w:hAnsi="Carlito" w:cs="Carlito"/>
          <w:b/>
          <w:sz w:val="24"/>
          <w:szCs w:val="24"/>
          <w:lang w:eastAsia="pt-BR"/>
        </w:rPr>
        <w:t>Relator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– André Henrique Ricardo Estevam – PV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o </w:t>
      </w:r>
      <w:r w:rsidR="008E0D71" w:rsidRPr="00B445B7">
        <w:rPr>
          <w:rFonts w:ascii="Carlito" w:eastAsia="Times New Roman" w:hAnsi="Carlito" w:cs="Carlito"/>
          <w:b/>
          <w:sz w:val="24"/>
          <w:szCs w:val="24"/>
          <w:lang w:eastAsia="pt-BR"/>
        </w:rPr>
        <w:t>Membr</w:t>
      </w:r>
      <w:r w:rsidR="00D35D59" w:rsidRPr="00B445B7">
        <w:rPr>
          <w:rFonts w:ascii="Carlito" w:eastAsia="Times New Roman" w:hAnsi="Carlito" w:cs="Carlito"/>
          <w:b/>
          <w:sz w:val="24"/>
          <w:szCs w:val="24"/>
          <w:lang w:eastAsia="pt-BR"/>
        </w:rPr>
        <w:t>o</w:t>
      </w:r>
      <w:r w:rsidR="00D35D59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– Manoel Henrique Santos de Souza – PSDB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 e pediu ao Relator que faça a le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itura das matérias em pauta. Foram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4440B5" w:rsidRPr="00F61EF9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>ido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e dado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835E26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parece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res favoráveis</w:t>
      </w:r>
      <w:r w:rsidR="00E570C0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ao</w:t>
      </w:r>
      <w:r w:rsidR="00D827F4" w:rsidRPr="00F61EF9"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3E7DE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</w:t>
      </w:r>
      <w:r w:rsidR="003E7DE5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s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Lei n° 2.650/21 de 09 de fevereiro de 2.021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3E7DE5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“AUTORIZA O PODER EXECUTIVO ALTERAÇÃO DA REDAÇÃO DO ART. 1º DA LEI N. 2813 DE 02.02.2021, QUE ABRE CRÉDITO ESPECIAL POR EXCESSO DE ARRECADAÇÃO E DÁ OUTRAS PROVIDÊNCIAS”. 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2.651/21 de 09 de fevereiro de 2.021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3E7DE5"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="003E7DE5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AUTORIZA O PODER EXECUTIVO A ABRIR NO ORÇAMENTO VIGENTE CRÉDITO ADICIONAL ESPECIAL SUPLEMENTAR E DÁ OUTRAS PROVIDÊNCIAS’’. 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2.652/21 de 10 de fevereiro de 2.021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3E7DE5"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="003E7DE5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AUTORIZA O PODER EXECUTIVO A ABRIR NO ORÇAMENTO VIGENTE CRÉDITO ADICIONAL ESPECIAL POR EXCESSO DE ARRECADAÇÃO E DÁ OUTRAS PROVIDÊNCIAS”. 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2.653/21 de 10 de fevereiro de 2.021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3E7DE5"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="003E7DE5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AUTORIZA O PODER EXECUTIVO A ABRIR NO ORÇAMENTO VIGENTE CRÉDITO ADICIONAL ESPECIAL POR SUPERAVIT FINANCEIRO E DÁ OUTRAS PROVIDÊNCIAS”. 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2.654/21 de </w:t>
      </w:r>
      <w:r w:rsidR="003E7DE5" w:rsidRPr="006E1801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11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3E7DE5" w:rsidRPr="006E1801"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>“</w:t>
      </w:r>
      <w:r w:rsidR="003E7DE5" w:rsidRPr="006E1801">
        <w:rPr>
          <w:rFonts w:ascii="Carlito" w:hAnsi="Carlito" w:cs="Calibri"/>
          <w:i/>
          <w:iCs/>
          <w:color w:val="000000"/>
          <w:sz w:val="24"/>
          <w:szCs w:val="24"/>
        </w:rPr>
        <w:t xml:space="preserve">AUTORIZA O PODER EXECUTIVO A ABRIR NO ORÇAMENTO VIGENTE CRÉDITO ADICIONAL ESPECIAL POR SUPERÁVIT FINANCEIRO E DA OUTRAS PROVIDÊNCIAS”. 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2.655/21 de 12 de fevereiro de 2.021</w:t>
      </w:r>
      <w:r w:rsidR="003E7DE5" w:rsidRPr="006E1801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3E7DE5" w:rsidRPr="006E1801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ESPECIAL POR SUPERÁVIT FINANCEIRO E DA OUTRAS PROVIDÊNCIAS”</w:t>
      </w:r>
      <w:r w:rsidR="003E7DE5" w:rsidRPr="006E1801">
        <w:rPr>
          <w:rFonts w:ascii="Carlito" w:eastAsia="Calibri" w:hAnsi="Carlito" w:cs="Carlito"/>
          <w:sz w:val="24"/>
          <w:szCs w:val="24"/>
        </w:rPr>
        <w:t>.</w:t>
      </w:r>
      <w:r w:rsidR="00941F00" w:rsidRPr="00F61EF9">
        <w:rPr>
          <w:rFonts w:ascii="Carlito" w:eastAsia="MS Mincho" w:hAnsi="Carlito" w:cs="Carlito"/>
          <w:bCs/>
          <w:sz w:val="24"/>
          <w:szCs w:val="24"/>
        </w:rPr>
        <w:t xml:space="preserve"> Sendo unifi</w:t>
      </w:r>
      <w:r w:rsidR="00D827F4" w:rsidRPr="00F61EF9">
        <w:rPr>
          <w:rFonts w:ascii="Carlito" w:eastAsia="MS Mincho" w:hAnsi="Carlito" w:cs="Carlito"/>
          <w:bCs/>
          <w:sz w:val="24"/>
          <w:szCs w:val="24"/>
        </w:rPr>
        <w:t xml:space="preserve">cado </w:t>
      </w:r>
      <w:r w:rsidRPr="00F61EF9">
        <w:rPr>
          <w:rFonts w:ascii="Carlito" w:eastAsia="MS Mincho" w:hAnsi="Carlito" w:cs="Carlito"/>
          <w:bCs/>
          <w:sz w:val="24"/>
          <w:szCs w:val="24"/>
        </w:rPr>
        <w:t>o</w:t>
      </w:r>
      <w:r>
        <w:rPr>
          <w:rFonts w:ascii="Carlito" w:eastAsia="MS Mincho" w:hAnsi="Carlito" w:cs="Carlito"/>
          <w:bCs/>
          <w:sz w:val="24"/>
          <w:szCs w:val="24"/>
        </w:rPr>
        <w:t xml:space="preserve"> parecer</w:t>
      </w:r>
      <w:r w:rsidR="00D827F4" w:rsidRPr="00F61EF9">
        <w:rPr>
          <w:rFonts w:ascii="Carlito" w:eastAsia="MS Mincho" w:hAnsi="Carlito" w:cs="Carlito"/>
          <w:bCs/>
          <w:sz w:val="24"/>
          <w:szCs w:val="24"/>
        </w:rPr>
        <w:t xml:space="preserve"> com a</w:t>
      </w:r>
      <w:r>
        <w:rPr>
          <w:rFonts w:ascii="Carlito" w:eastAsia="MS Mincho" w:hAnsi="Carlito" w:cs="Carlito"/>
          <w:bCs/>
          <w:sz w:val="24"/>
          <w:szCs w:val="24"/>
        </w:rPr>
        <w:t>s</w:t>
      </w:r>
      <w:r w:rsidR="00D827F4" w:rsidRPr="00F61EF9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Pr="00F61EF9">
        <w:rPr>
          <w:rFonts w:ascii="Carlito" w:eastAsia="MS Mincho" w:hAnsi="Carlito" w:cs="Carlito"/>
          <w:bCs/>
          <w:sz w:val="24"/>
          <w:szCs w:val="24"/>
        </w:rPr>
        <w:t>Comissõe</w:t>
      </w:r>
      <w:r>
        <w:rPr>
          <w:rFonts w:ascii="Carlito" w:eastAsia="MS Mincho" w:hAnsi="Carlito" w:cs="Carlito"/>
          <w:bCs/>
          <w:sz w:val="24"/>
          <w:szCs w:val="24"/>
        </w:rPr>
        <w:t>s</w:t>
      </w:r>
      <w:r w:rsidR="00941F00" w:rsidRPr="00F61EF9">
        <w:rPr>
          <w:rFonts w:ascii="Carlito" w:eastAsia="MS Mincho" w:hAnsi="Carlito" w:cs="Carlito"/>
          <w:bCs/>
          <w:sz w:val="24"/>
          <w:szCs w:val="24"/>
        </w:rPr>
        <w:t xml:space="preserve"> Permanente de</w:t>
      </w:r>
      <w:r w:rsidR="00132C42" w:rsidRPr="00F61EF9">
        <w:rPr>
          <w:rFonts w:ascii="Carlito" w:hAnsi="Carlito" w:cs="Carlito"/>
          <w:sz w:val="24"/>
          <w:szCs w:val="24"/>
        </w:rPr>
        <w:t xml:space="preserve"> Justiça e Redação</w:t>
      </w:r>
      <w:r>
        <w:rPr>
          <w:rFonts w:ascii="Carlito" w:hAnsi="Carlito" w:cs="Carlito"/>
          <w:sz w:val="24"/>
          <w:szCs w:val="24"/>
        </w:rPr>
        <w:t>, e Educação e Assistência Social</w:t>
      </w:r>
      <w:r w:rsidR="00941F00" w:rsidRPr="00F61EF9">
        <w:rPr>
          <w:rFonts w:ascii="Carlito" w:hAnsi="Carlito" w:cs="Carlito"/>
          <w:sz w:val="24"/>
          <w:szCs w:val="24"/>
        </w:rPr>
        <w:t>.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</w:t>
      </w:r>
      <w:r w:rsidR="00AB1E7C">
        <w:rPr>
          <w:rFonts w:ascii="Carlito" w:eastAsia="Times New Roman" w:hAnsi="Carlito" w:cs="Carlito"/>
          <w:sz w:val="24"/>
          <w:szCs w:val="24"/>
          <w:lang w:eastAsia="pt-BR"/>
        </w:rPr>
        <w:t>r</w:t>
      </w:r>
      <w:bookmarkStart w:id="0" w:name="_GoBack"/>
      <w:bookmarkEnd w:id="0"/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F61EF9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881138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aos quinze dias</w:t>
      </w:r>
      <w:r w:rsidR="00881138" w:rsidRPr="00F61EF9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</w:t>
      </w:r>
      <w:r w:rsidR="008E0D71" w:rsidRPr="00F61EF9">
        <w:rPr>
          <w:rFonts w:ascii="Carlito" w:eastAsia="Times New Roman" w:hAnsi="Carlito" w:cs="Carlito"/>
          <w:sz w:val="24"/>
          <w:szCs w:val="24"/>
          <w:lang w:eastAsia="pt-BR"/>
        </w:rPr>
        <w:t>iro, do ano de dois mil e vinte um.</w:t>
      </w: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61EF9" w:rsidRDefault="00F61EF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61EF9" w:rsidRPr="000F258F" w:rsidRDefault="00F61EF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CB152D" w:rsidTr="00927C8A">
        <w:trPr>
          <w:jc w:val="center"/>
        </w:trPr>
        <w:tc>
          <w:tcPr>
            <w:tcW w:w="2629" w:type="dxa"/>
          </w:tcPr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_____________________</w:t>
            </w:r>
          </w:p>
          <w:p w:rsidR="00132C42" w:rsidRPr="00F61EF9" w:rsidRDefault="00132C42" w:rsidP="00132C42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Manoel Henrique Santos de Souza – PSDB</w:t>
            </w:r>
          </w:p>
          <w:p w:rsidR="008E0D71" w:rsidRPr="00E13676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E13676">
              <w:rPr>
                <w:rFonts w:ascii="Carlito" w:eastAsia="Times New Roman" w:hAnsi="Carlito" w:cs="Carlito"/>
                <w:b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________________________</w:t>
            </w:r>
          </w:p>
          <w:p w:rsidR="00846C1C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F61EF9">
              <w:rPr>
                <w:rFonts w:ascii="Carlito" w:eastAsia="Times New Roman" w:hAnsi="Carlito" w:cs="Carlito"/>
                <w:lang w:eastAsia="pt-BR"/>
              </w:rPr>
              <w:t>Robsmael</w:t>
            </w:r>
            <w:proofErr w:type="spellEnd"/>
            <w:r w:rsidRPr="00F61EF9">
              <w:rPr>
                <w:rFonts w:ascii="Carlito" w:eastAsia="Times New Roman" w:hAnsi="Carlito" w:cs="Carlito"/>
                <w:lang w:eastAsia="pt-BR"/>
              </w:rPr>
              <w:t xml:space="preserve"> Pereira de Holanda </w:t>
            </w:r>
          </w:p>
          <w:p w:rsidR="008E0D71" w:rsidRPr="00F61EF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- PV</w:t>
            </w:r>
            <w:r w:rsidR="00846C1C">
              <w:rPr>
                <w:rFonts w:ascii="Carlito" w:eastAsia="Times New Roman" w:hAnsi="Carlito" w:cs="Carlito"/>
                <w:lang w:eastAsia="pt-BR"/>
              </w:rPr>
              <w:t xml:space="preserve"> </w:t>
            </w:r>
          </w:p>
          <w:p w:rsidR="00AA7660" w:rsidRPr="00E13676" w:rsidRDefault="008E0D71" w:rsidP="00697B47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E13676">
              <w:rPr>
                <w:rFonts w:ascii="Carlito" w:eastAsia="Times New Roman" w:hAnsi="Carlito" w:cs="Carlito"/>
                <w:b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F61EF9" w:rsidRDefault="008E0D71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____________________</w:t>
            </w:r>
          </w:p>
          <w:p w:rsidR="008E0D71" w:rsidRPr="00F61EF9" w:rsidRDefault="00132C42" w:rsidP="008E0D71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F61EF9">
              <w:rPr>
                <w:rFonts w:ascii="Carlito" w:eastAsia="Times New Roman" w:hAnsi="Carlito" w:cs="Carlito"/>
                <w:lang w:eastAsia="pt-BR"/>
              </w:rPr>
              <w:t>André Henrique Ricardo Estevam - PV</w:t>
            </w:r>
          </w:p>
          <w:p w:rsidR="008E0D71" w:rsidRPr="00E13676" w:rsidRDefault="008E0D71" w:rsidP="008E0D71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E13676">
              <w:rPr>
                <w:rFonts w:ascii="Carlito" w:eastAsia="Times New Roman" w:hAnsi="Carlito" w:cs="Carlito"/>
                <w:b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06" w:rsidRDefault="00402D06" w:rsidP="008E0D71">
      <w:pPr>
        <w:spacing w:after="0" w:line="240" w:lineRule="auto"/>
      </w:pPr>
      <w:r>
        <w:separator/>
      </w:r>
    </w:p>
  </w:endnote>
  <w:endnote w:type="continuationSeparator" w:id="0">
    <w:p w:rsidR="00402D06" w:rsidRDefault="00402D0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06" w:rsidRDefault="00402D06" w:rsidP="008E0D71">
      <w:pPr>
        <w:spacing w:after="0" w:line="240" w:lineRule="auto"/>
      </w:pPr>
      <w:r>
        <w:separator/>
      </w:r>
    </w:p>
  </w:footnote>
  <w:footnote w:type="continuationSeparator" w:id="0">
    <w:p w:rsidR="00402D06" w:rsidRDefault="00402D0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02D0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514249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1473B"/>
    <w:rsid w:val="00132C42"/>
    <w:rsid w:val="001777B5"/>
    <w:rsid w:val="001F5077"/>
    <w:rsid w:val="0026576B"/>
    <w:rsid w:val="00266F0E"/>
    <w:rsid w:val="00360717"/>
    <w:rsid w:val="003C6ADA"/>
    <w:rsid w:val="003E7DE5"/>
    <w:rsid w:val="00402D06"/>
    <w:rsid w:val="0041735F"/>
    <w:rsid w:val="004440B5"/>
    <w:rsid w:val="00481634"/>
    <w:rsid w:val="004935A7"/>
    <w:rsid w:val="004D5F05"/>
    <w:rsid w:val="00654BE0"/>
    <w:rsid w:val="00697B47"/>
    <w:rsid w:val="00701ABB"/>
    <w:rsid w:val="00820D8E"/>
    <w:rsid w:val="00835E26"/>
    <w:rsid w:val="00846C1C"/>
    <w:rsid w:val="00881138"/>
    <w:rsid w:val="008E0D71"/>
    <w:rsid w:val="009014BC"/>
    <w:rsid w:val="00941F00"/>
    <w:rsid w:val="00AA7660"/>
    <w:rsid w:val="00AB1E7C"/>
    <w:rsid w:val="00B445B7"/>
    <w:rsid w:val="00C537A1"/>
    <w:rsid w:val="00CA64E5"/>
    <w:rsid w:val="00CB152D"/>
    <w:rsid w:val="00CB6752"/>
    <w:rsid w:val="00CD06D9"/>
    <w:rsid w:val="00D35D59"/>
    <w:rsid w:val="00D827F4"/>
    <w:rsid w:val="00DC756C"/>
    <w:rsid w:val="00E13676"/>
    <w:rsid w:val="00E570C0"/>
    <w:rsid w:val="00EF48C3"/>
    <w:rsid w:val="00F61EF9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161E-8893-48D4-B50C-958C3DBA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21</cp:revision>
  <cp:lastPrinted>2021-02-15T13:52:00Z</cp:lastPrinted>
  <dcterms:created xsi:type="dcterms:W3CDTF">2021-01-14T12:53:00Z</dcterms:created>
  <dcterms:modified xsi:type="dcterms:W3CDTF">2021-02-18T12:35:00Z</dcterms:modified>
</cp:coreProperties>
</file>