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D35D5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0E01F4">
        <w:rPr>
          <w:rFonts w:ascii="Carlito" w:eastAsia="Times New Roman" w:hAnsi="Carlito" w:cs="Carlito"/>
          <w:b/>
          <w:sz w:val="24"/>
          <w:szCs w:val="24"/>
          <w:lang w:eastAsia="pt-BR"/>
        </w:rPr>
        <w:t>7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0E01F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Ao décimo quinto </w:t>
      </w:r>
      <w:r w:rsidR="001777B5">
        <w:rPr>
          <w:rFonts w:ascii="Carlito" w:eastAsia="Times New Roman" w:hAnsi="Carlito" w:cs="Carlito"/>
          <w:sz w:val="24"/>
          <w:szCs w:val="24"/>
          <w:lang w:eastAsia="pt-BR"/>
        </w:rPr>
        <w:t xml:space="preserve">dia do mês de </w:t>
      </w:r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1777B5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dezenove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horas</w:t>
      </w:r>
      <w:r w:rsidR="001777B5"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vinte</w:t>
      </w:r>
      <w:r w:rsidR="001777B5">
        <w:rPr>
          <w:rFonts w:ascii="Carlito" w:eastAsia="Times New Roman" w:hAnsi="Carlito" w:cs="Carlito"/>
          <w:sz w:val="24"/>
          <w:szCs w:val="24"/>
          <w:lang w:eastAsia="pt-BR"/>
        </w:rPr>
        <w:t xml:space="preserve"> minutos,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 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Orçamento e Finanças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 Presidente –</w:t>
      </w:r>
      <w:r w:rsidR="00D35D59">
        <w:rPr>
          <w:rFonts w:ascii="Carlito" w:eastAsia="Times New Roman" w:hAnsi="Carlito" w:cs="Carlito"/>
          <w:b/>
          <w:sz w:val="24"/>
          <w:szCs w:val="24"/>
          <w:lang w:eastAsia="pt-BR"/>
        </w:rPr>
        <w:t xml:space="preserve"> </w:t>
      </w:r>
      <w:proofErr w:type="spellStart"/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Robsmael</w:t>
      </w:r>
      <w:proofErr w:type="spellEnd"/>
      <w:r w:rsidR="00731FE9">
        <w:rPr>
          <w:rFonts w:ascii="Carlito" w:eastAsia="Times New Roman" w:hAnsi="Carlito" w:cs="Carlito"/>
          <w:sz w:val="24"/>
          <w:szCs w:val="24"/>
          <w:lang w:eastAsia="pt-BR"/>
        </w:rPr>
        <w:t xml:space="preserve"> Pereira de Holanda –</w:t>
      </w:r>
      <w:r w:rsidR="00D35D59" w:rsidRPr="00731FE9">
        <w:rPr>
          <w:rFonts w:ascii="Carlito" w:eastAsia="Times New Roman" w:hAnsi="Carlito" w:cs="Carlito"/>
          <w:sz w:val="24"/>
          <w:szCs w:val="24"/>
          <w:lang w:eastAsia="pt-BR"/>
        </w:rPr>
        <w:t>PV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 André Henrique Ricardo Estevam –PV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e Membr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o – Ma</w:t>
      </w:r>
      <w:r w:rsidR="00731FE9">
        <w:rPr>
          <w:rFonts w:ascii="Carlito" w:eastAsia="Times New Roman" w:hAnsi="Carlito" w:cs="Carlito"/>
          <w:sz w:val="24"/>
          <w:szCs w:val="24"/>
          <w:lang w:eastAsia="pt-BR"/>
        </w:rPr>
        <w:t>noel Henrique Santos de Souza –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PSDB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O Presidente iniciou a reunião e pediu ao Relator que faça a leitura das matérias em pauta. Foi </w:t>
      </w:r>
      <w:r w:rsidR="004440B5" w:rsidRPr="000F258F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0F258F">
        <w:rPr>
          <w:rFonts w:ascii="Carlito" w:eastAsia="Times New Roman" w:hAnsi="Carlito" w:cs="Carlito"/>
          <w:sz w:val="24"/>
          <w:szCs w:val="24"/>
          <w:lang w:eastAsia="pt-BR"/>
        </w:rPr>
        <w:t>ido e dado parecer favorável ao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>
        <w:rPr>
          <w:rFonts w:ascii="Carlito" w:hAnsi="Carlito" w:cs="Calibri"/>
          <w:b/>
          <w:bCs/>
          <w:i/>
          <w:iCs/>
          <w:color w:val="000000"/>
          <w:sz w:val="24"/>
          <w:szCs w:val="24"/>
          <w:u w:val="single"/>
        </w:rPr>
        <w:t xml:space="preserve">Projeto de Lei n° 2.665/21 de </w:t>
      </w:r>
      <w:r>
        <w:rPr>
          <w:rFonts w:ascii="Carlito" w:eastAsia="Times New Roman" w:hAnsi="Carlito" w:cs="Calibri"/>
          <w:b/>
          <w:bCs/>
          <w:i/>
          <w:iCs/>
          <w:color w:val="000000"/>
          <w:sz w:val="24"/>
          <w:szCs w:val="24"/>
          <w:u w:val="single"/>
          <w:lang w:eastAsia="pt-BR"/>
        </w:rPr>
        <w:t>10</w:t>
      </w:r>
      <w:r>
        <w:rPr>
          <w:rFonts w:ascii="Carlito" w:hAnsi="Carlito" w:cs="Calibri"/>
          <w:b/>
          <w:bCs/>
          <w:i/>
          <w:iCs/>
          <w:color w:val="000000"/>
          <w:sz w:val="24"/>
          <w:szCs w:val="24"/>
          <w:u w:val="single"/>
        </w:rPr>
        <w:t xml:space="preserve"> de março de 2.021</w:t>
      </w:r>
      <w:r>
        <w:rPr>
          <w:rFonts w:ascii="Carlito" w:hAnsi="Carlito" w:cs="Calibri"/>
          <w:b/>
          <w:bCs/>
          <w:i/>
          <w:iCs/>
          <w:color w:val="000000"/>
          <w:sz w:val="24"/>
          <w:szCs w:val="24"/>
        </w:rPr>
        <w:t xml:space="preserve"> que</w:t>
      </w:r>
      <w:r>
        <w:rPr>
          <w:rFonts w:ascii="Carlito" w:hAnsi="Carlito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rlito" w:hAnsi="Carlito" w:cs="Calibri"/>
          <w:color w:val="000000"/>
          <w:sz w:val="24"/>
          <w:szCs w:val="24"/>
        </w:rPr>
        <w:t>“</w:t>
      </w:r>
      <w:r>
        <w:rPr>
          <w:rFonts w:ascii="Carlito" w:hAnsi="Carlito" w:cs="Calibri"/>
          <w:color w:val="212529"/>
          <w:sz w:val="24"/>
          <w:szCs w:val="24"/>
        </w:rPr>
        <w:t>AUTORIZA O PODER EXECUTIVO A ABRIR NO ORÇAMENTO VIGENTE CRÉDITO ADICIONAL ESPECIAL SUPLEMENTAR E DÁ OUTRAS PROVIDÊNCIAS</w:t>
      </w:r>
      <w:r>
        <w:rPr>
          <w:rFonts w:ascii="Carlito" w:hAnsi="Carlito" w:cs="Calibri"/>
          <w:color w:val="000000"/>
          <w:sz w:val="24"/>
          <w:szCs w:val="24"/>
        </w:rPr>
        <w:t>”.</w:t>
      </w:r>
      <w:r w:rsidR="00941F00" w:rsidRPr="000F258F">
        <w:rPr>
          <w:rFonts w:ascii="Carlito" w:eastAsia="MS Mincho" w:hAnsi="Carlito" w:cs="Carlito"/>
          <w:bCs/>
          <w:sz w:val="24"/>
          <w:szCs w:val="24"/>
        </w:rPr>
        <w:t xml:space="preserve"> Sendo unificado o parecer com as Comissões Permanente de</w:t>
      </w:r>
      <w:r w:rsidR="00132C42">
        <w:rPr>
          <w:rFonts w:ascii="Carlito" w:hAnsi="Carlito" w:cs="Carlito"/>
          <w:sz w:val="24"/>
          <w:szCs w:val="24"/>
        </w:rPr>
        <w:t xml:space="preserve"> Justiça e Redação</w:t>
      </w:r>
      <w:r w:rsidR="001777B5">
        <w:rPr>
          <w:rFonts w:ascii="Carlito" w:hAnsi="Carlito" w:cs="Carlito"/>
          <w:sz w:val="24"/>
          <w:szCs w:val="24"/>
        </w:rPr>
        <w:t xml:space="preserve"> e</w:t>
      </w:r>
      <w:r>
        <w:rPr>
          <w:rFonts w:ascii="Carlito" w:hAnsi="Carlito" w:cs="Carlito"/>
          <w:sz w:val="24"/>
          <w:szCs w:val="24"/>
        </w:rPr>
        <w:t xml:space="preserve"> Saúde e meio Ambiente.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</w:t>
      </w:r>
      <w:bookmarkStart w:id="0" w:name="_GoBack"/>
      <w:bookmarkEnd w:id="0"/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0F258F">
        <w:rPr>
          <w:rFonts w:ascii="Carlito" w:eastAsia="Times New Roman" w:hAnsi="Carlito" w:cs="Carlito"/>
          <w:sz w:val="24"/>
          <w:szCs w:val="24"/>
          <w:lang w:eastAsia="pt-BR"/>
        </w:rPr>
        <w:t>o Preto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do Oeste – RO, ao décimo quinto d</w:t>
      </w:r>
      <w:r w:rsidR="00881138">
        <w:rPr>
          <w:rFonts w:ascii="Carlito" w:eastAsia="Times New Roman" w:hAnsi="Carlito" w:cs="Carlito"/>
          <w:sz w:val="24"/>
          <w:szCs w:val="24"/>
          <w:lang w:eastAsia="pt-BR"/>
        </w:rPr>
        <w:t xml:space="preserve">ia do mês de </w:t>
      </w:r>
      <w:r w:rsidR="00223EA9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E01F4" w:rsidTr="00927C8A">
        <w:trPr>
          <w:jc w:val="center"/>
        </w:trPr>
        <w:tc>
          <w:tcPr>
            <w:tcW w:w="2629" w:type="dxa"/>
          </w:tcPr>
          <w:p w:rsidR="008E0D71" w:rsidRPr="000E01F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132C42" w:rsidRPr="000E01F4" w:rsidRDefault="00132C42" w:rsidP="00132C42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 PSDB</w:t>
            </w:r>
          </w:p>
          <w:p w:rsidR="008E0D71" w:rsidRPr="000E01F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0E01F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223EA9" w:rsidRPr="000E01F4" w:rsidRDefault="00132C42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0E01F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Robsmael</w:t>
            </w:r>
            <w:proofErr w:type="spellEnd"/>
            <w:r w:rsidRPr="000E01F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Pereira de Holanda</w:t>
            </w:r>
          </w:p>
          <w:p w:rsidR="00223EA9" w:rsidRPr="000E01F4" w:rsidRDefault="00223EA9" w:rsidP="00223EA9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-PV </w:t>
            </w:r>
            <w:r w:rsidRPr="000E01F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    </w:t>
            </w:r>
          </w:p>
          <w:p w:rsidR="00AA7660" w:rsidRPr="000E01F4" w:rsidRDefault="008E0D71" w:rsidP="00697B47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E01F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8E0D71" w:rsidRPr="000E01F4" w:rsidRDefault="00132C42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André Henrique Ricardo Estevam - PV</w:t>
            </w:r>
          </w:p>
          <w:p w:rsidR="008E0D71" w:rsidRPr="000E01F4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0E01F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EE" w:rsidRDefault="00F866EE" w:rsidP="008E0D71">
      <w:pPr>
        <w:spacing w:after="0" w:line="240" w:lineRule="auto"/>
      </w:pPr>
      <w:r>
        <w:separator/>
      </w:r>
    </w:p>
  </w:endnote>
  <w:endnote w:type="continuationSeparator" w:id="0">
    <w:p w:rsidR="00F866EE" w:rsidRDefault="00F866E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EE" w:rsidRDefault="00F866EE" w:rsidP="008E0D71">
      <w:pPr>
        <w:spacing w:after="0" w:line="240" w:lineRule="auto"/>
      </w:pPr>
      <w:r>
        <w:separator/>
      </w:r>
    </w:p>
  </w:footnote>
  <w:footnote w:type="continuationSeparator" w:id="0">
    <w:p w:rsidR="00F866EE" w:rsidRDefault="00F866E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866E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739381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E01F4"/>
    <w:rsid w:val="000F258F"/>
    <w:rsid w:val="00132C42"/>
    <w:rsid w:val="00133279"/>
    <w:rsid w:val="001777B5"/>
    <w:rsid w:val="001F5077"/>
    <w:rsid w:val="00223EA9"/>
    <w:rsid w:val="00266F0E"/>
    <w:rsid w:val="00360717"/>
    <w:rsid w:val="003C6035"/>
    <w:rsid w:val="003C6ADA"/>
    <w:rsid w:val="0041735F"/>
    <w:rsid w:val="004440B5"/>
    <w:rsid w:val="004609D0"/>
    <w:rsid w:val="004935A7"/>
    <w:rsid w:val="004D5F05"/>
    <w:rsid w:val="00697B47"/>
    <w:rsid w:val="00731FE9"/>
    <w:rsid w:val="00820D8E"/>
    <w:rsid w:val="00881138"/>
    <w:rsid w:val="008E0D71"/>
    <w:rsid w:val="00941F00"/>
    <w:rsid w:val="00AA6A5C"/>
    <w:rsid w:val="00AA7660"/>
    <w:rsid w:val="00BD3F64"/>
    <w:rsid w:val="00C537A1"/>
    <w:rsid w:val="00CA64E5"/>
    <w:rsid w:val="00CB152D"/>
    <w:rsid w:val="00CD06D9"/>
    <w:rsid w:val="00D35D59"/>
    <w:rsid w:val="00DC756C"/>
    <w:rsid w:val="00EF32E2"/>
    <w:rsid w:val="00EF48C3"/>
    <w:rsid w:val="00F8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9855C-7F36-4413-8133-58959A95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15</cp:revision>
  <cp:lastPrinted>2021-03-09T14:45:00Z</cp:lastPrinted>
  <dcterms:created xsi:type="dcterms:W3CDTF">2021-01-14T12:53:00Z</dcterms:created>
  <dcterms:modified xsi:type="dcterms:W3CDTF">2021-03-16T13:57:00Z</dcterms:modified>
</cp:coreProperties>
</file>