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4B2F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6654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D38D3" w:rsidRDefault="004B2F06" w:rsidP="00EC4831">
      <w:pPr>
        <w:pStyle w:val="Standard"/>
        <w:tabs>
          <w:tab w:val="left" w:pos="900"/>
        </w:tabs>
        <w:jc w:val="both"/>
        <w:textAlignment w:val="auto"/>
      </w:pPr>
      <w:r>
        <w:t xml:space="preserve">No dia </w:t>
      </w:r>
      <w:r w:rsidR="0066547F">
        <w:t>quatro</w:t>
      </w:r>
      <w:r w:rsidR="00683433" w:rsidRPr="00887FF9">
        <w:t>,</w:t>
      </w:r>
      <w:r w:rsidR="000E01F4" w:rsidRPr="00887FF9">
        <w:t xml:space="preserve"> </w:t>
      </w:r>
      <w:r w:rsidR="001777B5" w:rsidRPr="00887FF9">
        <w:t xml:space="preserve">do mês de </w:t>
      </w:r>
      <w:r w:rsidR="0066547F">
        <w:t>outubro</w:t>
      </w:r>
      <w:r w:rsidR="008E0D71" w:rsidRPr="00887FF9">
        <w:t xml:space="preserve"> do ano</w:t>
      </w:r>
      <w:r w:rsidR="001777B5" w:rsidRPr="00887FF9">
        <w:t xml:space="preserve"> de dois mil e vinte um, às </w:t>
      </w:r>
      <w:r w:rsidR="00EC4831">
        <w:t>dezenove</w:t>
      </w:r>
      <w:r w:rsidR="00441496">
        <w:t xml:space="preserve"> horas e </w:t>
      </w:r>
      <w:r w:rsidR="0066547F">
        <w:t>trinta</w:t>
      </w:r>
      <w:r w:rsidR="00EC4831">
        <w:t xml:space="preserve"> e cinco </w:t>
      </w:r>
      <w:r w:rsidR="001777B5" w:rsidRPr="00887FF9">
        <w:t>minutos,</w:t>
      </w:r>
      <w:r w:rsidR="008E0D71" w:rsidRPr="00887FF9">
        <w:t xml:space="preserve"> reuniram-se em reunião </w:t>
      </w:r>
      <w:r w:rsidR="000F258F" w:rsidRPr="00887FF9">
        <w:t>Extraordinária</w:t>
      </w:r>
      <w:r w:rsidR="008E0D71" w:rsidRPr="00887FF9"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887FF9">
        <w:t xml:space="preserve"> Orçamento e Finanças</w:t>
      </w:r>
      <w:r w:rsidR="008E0D71" w:rsidRPr="00887FF9">
        <w:t>. Presidente –</w:t>
      </w:r>
      <w:r w:rsidR="00D35D59" w:rsidRPr="00887FF9">
        <w:t xml:space="preserve"> </w:t>
      </w:r>
      <w:proofErr w:type="spellStart"/>
      <w:r w:rsidR="00731FE9" w:rsidRPr="00887FF9">
        <w:t>Robsmael</w:t>
      </w:r>
      <w:proofErr w:type="spellEnd"/>
      <w:r w:rsidR="00731FE9" w:rsidRPr="00887FF9">
        <w:t xml:space="preserve"> Pereira de Holanda –</w:t>
      </w:r>
      <w:r w:rsidR="00D35D59" w:rsidRPr="00887FF9">
        <w:t>PV</w:t>
      </w:r>
      <w:r w:rsidR="008E0D71" w:rsidRPr="00887FF9">
        <w:t>,</w:t>
      </w:r>
      <w:r w:rsidR="00D35D59" w:rsidRPr="00887FF9">
        <w:t xml:space="preserve"> Relator – André Henrique Ricardo Estevam –PV</w:t>
      </w:r>
      <w:r w:rsidR="008E0D71" w:rsidRPr="00887FF9">
        <w:t xml:space="preserve"> e Membr</w:t>
      </w:r>
      <w:r w:rsidR="00D35D59" w:rsidRPr="00887FF9">
        <w:t>o – Ma</w:t>
      </w:r>
      <w:r w:rsidR="00731FE9" w:rsidRPr="00887FF9">
        <w:t>noel Henrique Santos de Souza –</w:t>
      </w:r>
      <w:r w:rsidR="00D35D59" w:rsidRPr="00887FF9">
        <w:t>PSDB</w:t>
      </w:r>
      <w:r w:rsidR="008E0D71" w:rsidRPr="00887FF9">
        <w:t xml:space="preserve">. O </w:t>
      </w:r>
      <w:r w:rsidR="00C62271" w:rsidRPr="00887FF9">
        <w:t xml:space="preserve">senhor </w:t>
      </w:r>
      <w:r w:rsidR="008E0D71" w:rsidRPr="00887FF9">
        <w:t xml:space="preserve">Presidente iniciou a reunião </w:t>
      </w:r>
      <w:r w:rsidR="00185D2B" w:rsidRPr="00887FF9">
        <w:t xml:space="preserve">e </w:t>
      </w:r>
      <w:r w:rsidR="0066547F">
        <w:t>pediu</w:t>
      </w:r>
      <w:r w:rsidR="00C53409">
        <w:t xml:space="preserve"> ao Relator que faça </w:t>
      </w:r>
      <w:r w:rsidR="008E0D71" w:rsidRPr="00887FF9">
        <w:t xml:space="preserve">leitura das matérias em pauta. Foi </w:t>
      </w:r>
      <w:r w:rsidR="004440B5" w:rsidRPr="00887FF9">
        <w:t>l</w:t>
      </w:r>
      <w:r w:rsidR="000F258F" w:rsidRPr="00887FF9">
        <w:t>ido e dado parecer favorável ao</w:t>
      </w:r>
      <w:r w:rsidR="00441496">
        <w:t>s</w:t>
      </w:r>
      <w:r w:rsidR="0066547F">
        <w:t xml:space="preserve"> </w:t>
      </w:r>
      <w:r w:rsidR="0066547F" w:rsidRPr="0066547F">
        <w:rPr>
          <w:rFonts w:eastAsia="Calibri"/>
          <w:bCs/>
          <w:color w:val="000000"/>
        </w:rPr>
        <w:t>Projeto</w:t>
      </w:r>
      <w:r w:rsidR="0066547F">
        <w:rPr>
          <w:rFonts w:eastAsia="Calibri"/>
          <w:bCs/>
          <w:color w:val="000000"/>
        </w:rPr>
        <w:t>s</w:t>
      </w:r>
      <w:r w:rsidR="0066547F" w:rsidRPr="0066547F">
        <w:rPr>
          <w:rFonts w:eastAsia="Calibri"/>
          <w:bCs/>
          <w:color w:val="000000"/>
        </w:rPr>
        <w:t xml:space="preserve"> de Lei n° 2724/21 de 28 de setembro de 2.021 que </w:t>
      </w:r>
      <w:r w:rsidR="0066547F" w:rsidRPr="0066547F">
        <w:rPr>
          <w:rFonts w:eastAsia="Calibri"/>
          <w:i/>
          <w:iCs/>
          <w:color w:val="000000"/>
        </w:rPr>
        <w:t>“REGULAMENTA O SISTEMA DE CONTRATAÇÃO DE MÉDICOS CLINICO GERAL E DE ESPECIALIDADES, NO ÂMBITO DAS UNIDADES DE ATENÇÃO BÁSICA E HOSPITAL MUNICIPAL, DA ESTÂNCIA TURÍSTICA DE OURO PRETO DO OESTE, MEDIANTE CREDENCIAMENTO POR CHAMAMENTO PÚBLICO E DÁ OUTRAS PROVIDÊNCIAS”.</w:t>
      </w:r>
      <w:r w:rsidR="0066547F">
        <w:rPr>
          <w:rFonts w:eastAsia="Calibri"/>
          <w:i/>
          <w:iCs/>
          <w:color w:val="000000"/>
        </w:rPr>
        <w:t xml:space="preserve"> </w:t>
      </w:r>
      <w:r w:rsidR="0066547F" w:rsidRPr="0066547F">
        <w:rPr>
          <w:rFonts w:eastAsia="Calibri"/>
          <w:bCs/>
          <w:color w:val="000000"/>
        </w:rPr>
        <w:t xml:space="preserve">Projeto de Lei n° 2725/21 de 29 de setembro de 2.021 que </w:t>
      </w:r>
      <w:r w:rsidR="0066547F" w:rsidRPr="0066547F">
        <w:rPr>
          <w:rFonts w:eastAsia="Calibri"/>
          <w:i/>
          <w:iCs/>
          <w:color w:val="000000"/>
        </w:rPr>
        <w:t>“AUTORIZA O PODER EXECUTIVO A ABRIR NO ORÇAMENTO VIGENTE CRÉDITO ADICIONAL ESPECIAL SUPLEMENTAR DE ARRECADAÇÃO E DÁ OUTRAS PROVIDÊNCIAS”.</w:t>
      </w:r>
      <w:r w:rsidR="0066547F">
        <w:rPr>
          <w:rFonts w:eastAsia="Calibri"/>
          <w:i/>
          <w:iCs/>
          <w:color w:val="000000"/>
        </w:rPr>
        <w:t xml:space="preserve"> </w:t>
      </w:r>
      <w:r w:rsidR="0066547F" w:rsidRPr="0066547F">
        <w:rPr>
          <w:rFonts w:eastAsia="Calibri"/>
          <w:bCs/>
          <w:color w:val="000000"/>
        </w:rPr>
        <w:t xml:space="preserve">Projeto de Lei n° 2726/21 de 29 de setembro de 2.021 que </w:t>
      </w:r>
      <w:r w:rsidR="0066547F" w:rsidRPr="0066547F">
        <w:rPr>
          <w:rFonts w:eastAsia="Calibri"/>
          <w:i/>
          <w:iCs/>
          <w:color w:val="000000"/>
        </w:rPr>
        <w:t>“AUTORIZA O PODER EXECUTIVO A ABRIR NO ORÇAMENTO VIGENTE CRÉDITO ADICIONAL POR EXCESSO DE ARRECADAÇÃO E DÁ OUTRAS PROVIDÊNCIAS”.</w:t>
      </w:r>
      <w:bookmarkStart w:id="0" w:name="_GoBack"/>
      <w:bookmarkEnd w:id="0"/>
      <w:r w:rsidR="005701A0">
        <w:rPr>
          <w:rFonts w:eastAsia="Calibri"/>
          <w:i/>
          <w:iCs/>
          <w:color w:val="000000"/>
        </w:rPr>
        <w:t xml:space="preserve"> </w:t>
      </w:r>
      <w:r w:rsidR="00941F00" w:rsidRPr="000E320A">
        <w:rPr>
          <w:rFonts w:eastAsia="MS Mincho"/>
          <w:bCs/>
        </w:rPr>
        <w:t>Sendo unificado o parecer com as Comissões Permanente de</w:t>
      </w:r>
      <w:r w:rsidR="00132C42" w:rsidRPr="000E320A">
        <w:t xml:space="preserve"> Justiça e Redação</w:t>
      </w:r>
      <w:r w:rsidR="00C62271" w:rsidRPr="000E320A">
        <w:t>,</w:t>
      </w:r>
      <w:r w:rsidR="00441496">
        <w:t xml:space="preserve"> </w:t>
      </w:r>
      <w:r w:rsidR="001C71ED">
        <w:t>Saúde e meio Ambiente</w:t>
      </w:r>
      <w:r w:rsidR="0066547F">
        <w:t xml:space="preserve"> Educação e assistência Social</w:t>
      </w:r>
      <w:r w:rsidR="000E01F4" w:rsidRPr="000E320A">
        <w:t>.</w:t>
      </w:r>
      <w:r w:rsidR="008E0D71" w:rsidRPr="000E320A">
        <w:t xml:space="preserve"> Não havendo mais </w:t>
      </w:r>
      <w:r w:rsidR="00681787" w:rsidRPr="000E320A">
        <w:t>matérias para a apreciação</w:t>
      </w:r>
      <w:r w:rsidR="00681787" w:rsidRPr="00AD38D3">
        <w:t xml:space="preserve"> o S</w:t>
      </w:r>
      <w:r w:rsidR="001E4508" w:rsidRPr="00AD38D3">
        <w:t>enhor</w:t>
      </w:r>
      <w:r w:rsidR="008E0D71" w:rsidRPr="00AD38D3">
        <w:t xml:space="preserve"> Presidente encer</w:t>
      </w:r>
      <w:r w:rsidR="00D26489" w:rsidRPr="00AD38D3">
        <w:t>r</w:t>
      </w:r>
      <w:r w:rsidR="008E0D71" w:rsidRPr="00AD38D3"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D38D3">
        <w:t>o Preto</w:t>
      </w:r>
      <w:r w:rsidR="000E01F4" w:rsidRPr="00AD38D3">
        <w:t xml:space="preserve"> do Oeste – RO, ao d</w:t>
      </w:r>
      <w:r w:rsidR="00881138" w:rsidRPr="00AD38D3">
        <w:t>ia</w:t>
      </w:r>
      <w:r w:rsidR="00EC4831">
        <w:t xml:space="preserve"> </w:t>
      </w:r>
      <w:r w:rsidR="0066547F">
        <w:t>quatro</w:t>
      </w:r>
      <w:r w:rsidR="00881138" w:rsidRPr="00AD38D3">
        <w:t xml:space="preserve"> do mês de</w:t>
      </w:r>
      <w:r w:rsidR="00EC4831">
        <w:t xml:space="preserve"> </w:t>
      </w:r>
      <w:r w:rsidR="0066547F">
        <w:t>outubro</w:t>
      </w:r>
      <w:r w:rsidR="008E0D71" w:rsidRPr="00AD38D3">
        <w:t xml:space="preserve"> do ano de dois mil e vinte um.</w:t>
      </w:r>
    </w:p>
    <w:p w:rsidR="008E0D71" w:rsidRPr="00AD38D3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Pr="00AD38D3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FDA" w:rsidRDefault="00535FDA" w:rsidP="008E0D71">
      <w:pPr>
        <w:spacing w:after="0" w:line="240" w:lineRule="auto"/>
      </w:pPr>
      <w:r>
        <w:separator/>
      </w:r>
    </w:p>
  </w:endnote>
  <w:endnote w:type="continuationSeparator" w:id="0">
    <w:p w:rsidR="00535FDA" w:rsidRDefault="00535FD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FDA" w:rsidRDefault="00535FDA" w:rsidP="008E0D71">
      <w:pPr>
        <w:spacing w:after="0" w:line="240" w:lineRule="auto"/>
      </w:pPr>
      <w:r>
        <w:separator/>
      </w:r>
    </w:p>
  </w:footnote>
  <w:footnote w:type="continuationSeparator" w:id="0">
    <w:p w:rsidR="00535FDA" w:rsidRDefault="00535FD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35FD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544905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95369"/>
    <w:rsid w:val="000D40E8"/>
    <w:rsid w:val="000E01F4"/>
    <w:rsid w:val="000E320A"/>
    <w:rsid w:val="000F258F"/>
    <w:rsid w:val="00100FEF"/>
    <w:rsid w:val="00132C42"/>
    <w:rsid w:val="00133279"/>
    <w:rsid w:val="001464EE"/>
    <w:rsid w:val="00160540"/>
    <w:rsid w:val="001659EC"/>
    <w:rsid w:val="001777B5"/>
    <w:rsid w:val="00185D2B"/>
    <w:rsid w:val="001C71ED"/>
    <w:rsid w:val="001E4508"/>
    <w:rsid w:val="001F5077"/>
    <w:rsid w:val="00223EA9"/>
    <w:rsid w:val="00266F0E"/>
    <w:rsid w:val="002B797E"/>
    <w:rsid w:val="002E4FF8"/>
    <w:rsid w:val="00360717"/>
    <w:rsid w:val="003C6035"/>
    <w:rsid w:val="003C6ADA"/>
    <w:rsid w:val="00401B9D"/>
    <w:rsid w:val="0041735F"/>
    <w:rsid w:val="00441496"/>
    <w:rsid w:val="004440B5"/>
    <w:rsid w:val="004609D0"/>
    <w:rsid w:val="004935A7"/>
    <w:rsid w:val="004B2F06"/>
    <w:rsid w:val="004B4087"/>
    <w:rsid w:val="004B722D"/>
    <w:rsid w:val="004D5F05"/>
    <w:rsid w:val="00535FDA"/>
    <w:rsid w:val="00552A5F"/>
    <w:rsid w:val="005701A0"/>
    <w:rsid w:val="005775A7"/>
    <w:rsid w:val="005C752D"/>
    <w:rsid w:val="005C7616"/>
    <w:rsid w:val="0066547F"/>
    <w:rsid w:val="00681787"/>
    <w:rsid w:val="00683433"/>
    <w:rsid w:val="00697B47"/>
    <w:rsid w:val="006C4F44"/>
    <w:rsid w:val="006C7497"/>
    <w:rsid w:val="006D50F4"/>
    <w:rsid w:val="006E7860"/>
    <w:rsid w:val="00731FE9"/>
    <w:rsid w:val="007D0FA2"/>
    <w:rsid w:val="007D627C"/>
    <w:rsid w:val="00820D8E"/>
    <w:rsid w:val="00880C26"/>
    <w:rsid w:val="00881138"/>
    <w:rsid w:val="00887A00"/>
    <w:rsid w:val="00887FF9"/>
    <w:rsid w:val="008C0A6A"/>
    <w:rsid w:val="008E0D71"/>
    <w:rsid w:val="008F5002"/>
    <w:rsid w:val="00941F00"/>
    <w:rsid w:val="009561BE"/>
    <w:rsid w:val="009E2C51"/>
    <w:rsid w:val="00A1108D"/>
    <w:rsid w:val="00A2546B"/>
    <w:rsid w:val="00A27AB4"/>
    <w:rsid w:val="00A313CA"/>
    <w:rsid w:val="00A469D1"/>
    <w:rsid w:val="00A76D12"/>
    <w:rsid w:val="00A84E67"/>
    <w:rsid w:val="00AA6A5C"/>
    <w:rsid w:val="00AA7660"/>
    <w:rsid w:val="00AD38D3"/>
    <w:rsid w:val="00B939F6"/>
    <w:rsid w:val="00BD3F64"/>
    <w:rsid w:val="00C10AD5"/>
    <w:rsid w:val="00C53409"/>
    <w:rsid w:val="00C537A1"/>
    <w:rsid w:val="00C57ACA"/>
    <w:rsid w:val="00C62271"/>
    <w:rsid w:val="00CA64E5"/>
    <w:rsid w:val="00CB152D"/>
    <w:rsid w:val="00CD06D9"/>
    <w:rsid w:val="00D248BA"/>
    <w:rsid w:val="00D26489"/>
    <w:rsid w:val="00D35D59"/>
    <w:rsid w:val="00DA57D2"/>
    <w:rsid w:val="00DC756C"/>
    <w:rsid w:val="00DD5F05"/>
    <w:rsid w:val="00DE082D"/>
    <w:rsid w:val="00E46D49"/>
    <w:rsid w:val="00E76479"/>
    <w:rsid w:val="00EB5B94"/>
    <w:rsid w:val="00EC4831"/>
    <w:rsid w:val="00EE7198"/>
    <w:rsid w:val="00EF32E2"/>
    <w:rsid w:val="00EF48C3"/>
    <w:rsid w:val="00F118EB"/>
    <w:rsid w:val="00F3718F"/>
    <w:rsid w:val="00F866EE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C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BC572-15FC-4088-B78F-7F4182BA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41</cp:revision>
  <cp:lastPrinted>2021-05-19T13:15:00Z</cp:lastPrinted>
  <dcterms:created xsi:type="dcterms:W3CDTF">2021-01-14T12:53:00Z</dcterms:created>
  <dcterms:modified xsi:type="dcterms:W3CDTF">2021-10-11T13:17:00Z</dcterms:modified>
</cp:coreProperties>
</file>