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EC1372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7A5EB8">
        <w:rPr>
          <w:rFonts w:ascii="Carlito" w:eastAsia="Times New Roman" w:hAnsi="Carlito" w:cs="Carlito"/>
          <w:b/>
          <w:sz w:val="24"/>
          <w:szCs w:val="24"/>
          <w:lang w:eastAsia="pt-BR"/>
        </w:rPr>
        <w:t>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EC119B" w:rsidRPr="000F258F" w:rsidRDefault="00EC119B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A3330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primeiro dia do mês de março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h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>ora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cinquenta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minutos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0F258F" w:rsidRPr="001A3330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ística de Ouro Preto do Oeste –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RO, situada na Avenida Gonçalves Dias, sob o número quatro mil duzentos e trinta e seis, os membros da Comissão Permanente de </w:t>
      </w:r>
      <w:r w:rsidR="00EC119B" w:rsidRPr="001A3330">
        <w:rPr>
          <w:rFonts w:ascii="Carlito" w:eastAsia="Times New Roman" w:hAnsi="Carlito" w:cs="Carlito"/>
          <w:sz w:val="24"/>
          <w:szCs w:val="24"/>
          <w:lang w:eastAsia="pt-BR"/>
        </w:rPr>
        <w:t>educação e assistência social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. Presidente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>–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André Henrique Ricardo Estevam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>–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FF665B"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>Relator –Elizeu Messias Da Silva –MDB e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Membro –</w:t>
      </w:r>
      <w:proofErr w:type="spellStart"/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Glaucimar</w:t>
      </w:r>
      <w:proofErr w:type="spellEnd"/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–DC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</w:t>
      </w:r>
      <w:r w:rsidR="00A038E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, 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e pediu ao Relator que faça a leitura das matérias </w:t>
      </w:r>
      <w:r w:rsidR="001A3330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em pauta. Foi lido e dado parecer favorável ao </w:t>
      </w:r>
      <w:r w:rsidR="001A3330" w:rsidRPr="001A333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2.656/21 de </w:t>
      </w:r>
      <w:r w:rsidR="001A3330" w:rsidRPr="001A3330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24</w:t>
      </w:r>
      <w:r w:rsidR="001A3330" w:rsidRPr="001A333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1A3330" w:rsidRPr="001A3330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1A3330" w:rsidRPr="001A3330">
        <w:rPr>
          <w:rFonts w:ascii="Carlito" w:hAnsi="Carlito" w:cs="Calibri"/>
          <w:color w:val="000000"/>
          <w:sz w:val="24"/>
          <w:szCs w:val="24"/>
        </w:rPr>
        <w:t>“AUTORIZA O PODER EXECUTIVO A ABRIR NO ORÇAMENTO VIGENTE CRÉDITO ADICIONAL ESPECIAL POR SUPERÁVIT FINANCEIRO E DÁ OUTRAS PROVIDÊNCIAS”</w:t>
      </w:r>
      <w:r w:rsidR="001A3330" w:rsidRPr="001A3330">
        <w:rPr>
          <w:rFonts w:ascii="Carlito" w:hAnsi="Carlito" w:cs="Calibri"/>
          <w:i/>
          <w:iCs/>
          <w:color w:val="000000"/>
          <w:sz w:val="24"/>
          <w:szCs w:val="24"/>
        </w:rPr>
        <w:t xml:space="preserve">. </w:t>
      </w:r>
      <w:r w:rsidR="00941F00" w:rsidRPr="001A3330">
        <w:rPr>
          <w:rFonts w:ascii="Carlito" w:eastAsia="MS Mincho" w:hAnsi="Carlito" w:cs="Carlito"/>
          <w:bCs/>
          <w:sz w:val="24"/>
          <w:szCs w:val="24"/>
        </w:rPr>
        <w:t>Sendo unificado o parecer com as Comissões Permanente de</w:t>
      </w:r>
      <w:r w:rsidR="00941F00" w:rsidRPr="001A3330">
        <w:rPr>
          <w:rFonts w:ascii="Carlito" w:hAnsi="Carlito" w:cs="Carlito"/>
          <w:sz w:val="24"/>
          <w:szCs w:val="24"/>
        </w:rPr>
        <w:t xml:space="preserve"> Orçamento e finanças</w:t>
      </w:r>
      <w:r w:rsidR="000F258F" w:rsidRPr="001A3330">
        <w:rPr>
          <w:rFonts w:ascii="Carlito" w:hAnsi="Carlito" w:cs="Carlito"/>
          <w:sz w:val="24"/>
          <w:szCs w:val="24"/>
        </w:rPr>
        <w:t xml:space="preserve">, </w:t>
      </w:r>
      <w:r w:rsidR="00DF5A85" w:rsidRPr="001A3330">
        <w:rPr>
          <w:rFonts w:ascii="Carlito" w:hAnsi="Carlito" w:cs="Carlito"/>
          <w:sz w:val="24"/>
          <w:szCs w:val="24"/>
        </w:rPr>
        <w:t>Justiça e Redação.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ou a reunião. Eu</w:t>
      </w:r>
      <w:r w:rsidR="004743CE" w:rsidRPr="001A3330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104915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primeiro 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bookmarkStart w:id="0" w:name="_GoBack"/>
      <w:bookmarkEnd w:id="0"/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10491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DD" w:rsidRDefault="004057DD" w:rsidP="008E0D71">
      <w:pPr>
        <w:spacing w:after="0" w:line="240" w:lineRule="auto"/>
      </w:pPr>
      <w:r>
        <w:separator/>
      </w:r>
    </w:p>
  </w:endnote>
  <w:endnote w:type="continuationSeparator" w:id="0">
    <w:p w:rsidR="004057DD" w:rsidRDefault="004057D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DD" w:rsidRDefault="004057DD" w:rsidP="008E0D71">
      <w:pPr>
        <w:spacing w:after="0" w:line="240" w:lineRule="auto"/>
      </w:pPr>
      <w:r>
        <w:separator/>
      </w:r>
    </w:p>
  </w:footnote>
  <w:footnote w:type="continuationSeparator" w:id="0">
    <w:p w:rsidR="004057DD" w:rsidRDefault="004057D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057D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79311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04915"/>
    <w:rsid w:val="001A3330"/>
    <w:rsid w:val="001F5077"/>
    <w:rsid w:val="0032358C"/>
    <w:rsid w:val="003C6ADA"/>
    <w:rsid w:val="004057DD"/>
    <w:rsid w:val="004440B5"/>
    <w:rsid w:val="004743CE"/>
    <w:rsid w:val="00547259"/>
    <w:rsid w:val="0060681A"/>
    <w:rsid w:val="00621A5E"/>
    <w:rsid w:val="0066244F"/>
    <w:rsid w:val="007A5EB8"/>
    <w:rsid w:val="00833D6E"/>
    <w:rsid w:val="008631C4"/>
    <w:rsid w:val="00895FF6"/>
    <w:rsid w:val="008E0D71"/>
    <w:rsid w:val="00941F00"/>
    <w:rsid w:val="00A038E7"/>
    <w:rsid w:val="00C801AD"/>
    <w:rsid w:val="00CA64E5"/>
    <w:rsid w:val="00CC255A"/>
    <w:rsid w:val="00D4495C"/>
    <w:rsid w:val="00DC756C"/>
    <w:rsid w:val="00DF5A85"/>
    <w:rsid w:val="00E91530"/>
    <w:rsid w:val="00EA6857"/>
    <w:rsid w:val="00EC119B"/>
    <w:rsid w:val="00EC1372"/>
    <w:rsid w:val="00EF48C3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11</cp:revision>
  <cp:lastPrinted>2021-03-09T15:05:00Z</cp:lastPrinted>
  <dcterms:created xsi:type="dcterms:W3CDTF">2021-01-14T12:53:00Z</dcterms:created>
  <dcterms:modified xsi:type="dcterms:W3CDTF">2021-03-09T15:05:00Z</dcterms:modified>
</cp:coreProperties>
</file>