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A130B" w:rsidRDefault="00BC1019" w:rsidP="00F218B1">
      <w:pPr>
        <w:spacing w:after="0" w:line="240" w:lineRule="auto"/>
        <w:jc w:val="both"/>
        <w:rPr>
          <w:rFonts w:ascii="Arial" w:hAnsi="Arial" w:cs="Arial"/>
        </w:rPr>
      </w:pPr>
      <w:r w:rsidRPr="007A130B">
        <w:rPr>
          <w:rFonts w:ascii="Arial" w:eastAsia="Times New Roman" w:hAnsi="Arial" w:cs="Arial"/>
          <w:lang w:eastAsia="pt-BR"/>
        </w:rPr>
        <w:t>N</w:t>
      </w:r>
      <w:r w:rsidR="000003E2" w:rsidRPr="007A130B">
        <w:rPr>
          <w:rFonts w:ascii="Arial" w:eastAsia="Times New Roman" w:hAnsi="Arial" w:cs="Arial"/>
          <w:lang w:eastAsia="pt-BR"/>
        </w:rPr>
        <w:t>o</w:t>
      </w:r>
      <w:r w:rsidRPr="007A130B">
        <w:rPr>
          <w:rFonts w:ascii="Arial" w:eastAsia="Times New Roman" w:hAnsi="Arial" w:cs="Arial"/>
          <w:lang w:eastAsia="pt-BR"/>
        </w:rPr>
        <w:t xml:space="preserve"> </w:t>
      </w:r>
      <w:r w:rsidR="000003E2" w:rsidRPr="007A130B">
        <w:rPr>
          <w:rFonts w:ascii="Arial" w:eastAsia="Times New Roman" w:hAnsi="Arial" w:cs="Arial"/>
          <w:lang w:eastAsia="pt-BR"/>
        </w:rPr>
        <w:t xml:space="preserve">dia </w:t>
      </w:r>
      <w:r w:rsidR="00871F20">
        <w:rPr>
          <w:rFonts w:ascii="Arial" w:hAnsi="Arial" w:cs="Arial"/>
        </w:rPr>
        <w:t>vinte</w:t>
      </w:r>
      <w:r w:rsidR="007A130B" w:rsidRPr="007A130B">
        <w:rPr>
          <w:rFonts w:ascii="Arial" w:hAnsi="Arial" w:cs="Arial"/>
        </w:rPr>
        <w:t xml:space="preserve"> do mês de janeiro do ano de dois mil e vinte três, às dezessete horas</w:t>
      </w:r>
      <w:r w:rsidR="00531F9B" w:rsidRPr="007A130B">
        <w:rPr>
          <w:rFonts w:ascii="Arial" w:eastAsia="Times New Roman" w:hAnsi="Arial" w:cs="Arial"/>
          <w:lang w:eastAsia="pt-BR"/>
        </w:rPr>
        <w:t>,</w:t>
      </w:r>
      <w:r w:rsidR="000003E2" w:rsidRPr="007A130B">
        <w:rPr>
          <w:rFonts w:ascii="Arial" w:eastAsia="Times New Roman" w:hAnsi="Arial" w:cs="Arial"/>
          <w:lang w:eastAsia="pt-BR"/>
        </w:rPr>
        <w:t xml:space="preserve"> </w:t>
      </w:r>
      <w:r w:rsidR="008E0D71" w:rsidRPr="007A130B">
        <w:rPr>
          <w:rFonts w:ascii="Arial" w:eastAsia="Times New Roman" w:hAnsi="Arial" w:cs="Arial"/>
          <w:lang w:eastAsia="pt-BR"/>
        </w:rPr>
        <w:t xml:space="preserve">reuniram-se em reunião </w:t>
      </w:r>
      <w:r w:rsidR="000F258F" w:rsidRPr="007A130B">
        <w:rPr>
          <w:rFonts w:ascii="Arial" w:eastAsia="Times New Roman" w:hAnsi="Arial" w:cs="Arial"/>
          <w:lang w:eastAsia="pt-BR"/>
        </w:rPr>
        <w:t>Extraordinária</w:t>
      </w:r>
      <w:r w:rsidR="008E0D71" w:rsidRPr="007A130B">
        <w:rPr>
          <w:rFonts w:ascii="Arial" w:eastAsia="Times New Roman" w:hAnsi="Arial" w:cs="Arial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rPr>
          <w:rFonts w:ascii="Arial" w:eastAsia="Times New Roman" w:hAnsi="Arial" w:cs="Arial"/>
          <w:lang w:eastAsia="pt-BR"/>
        </w:rPr>
        <w:t xml:space="preserve"> Obras e Serviços Públicos</w:t>
      </w:r>
      <w:r w:rsidR="008E0D71" w:rsidRPr="007A130B">
        <w:rPr>
          <w:rFonts w:ascii="Arial" w:eastAsia="Times New Roman" w:hAnsi="Arial" w:cs="Arial"/>
          <w:lang w:eastAsia="pt-BR"/>
        </w:rPr>
        <w:t xml:space="preserve">. Presidente – </w:t>
      </w:r>
      <w:r w:rsidR="00307F11" w:rsidRPr="007A130B">
        <w:rPr>
          <w:rFonts w:ascii="Arial" w:eastAsia="Times New Roman" w:hAnsi="Arial" w:cs="Arial"/>
          <w:lang w:eastAsia="pt-BR"/>
        </w:rPr>
        <w:t xml:space="preserve">Eudes Venâncio de Souza </w:t>
      </w:r>
      <w:r w:rsidR="008E0D71" w:rsidRPr="007A130B">
        <w:rPr>
          <w:rFonts w:ascii="Arial" w:eastAsia="Times New Roman" w:hAnsi="Arial" w:cs="Arial"/>
          <w:lang w:eastAsia="pt-BR"/>
        </w:rPr>
        <w:t>–MDB,</w:t>
      </w:r>
      <w:r w:rsidR="00E92EC9" w:rsidRPr="007A130B">
        <w:rPr>
          <w:rFonts w:ascii="Arial" w:eastAsia="Times New Roman" w:hAnsi="Arial" w:cs="Arial"/>
          <w:lang w:eastAsia="pt-BR"/>
        </w:rPr>
        <w:t xml:space="preserve"> Relator –Jéferson André da Silva –MDB</w:t>
      </w:r>
      <w:r w:rsidR="00307F11" w:rsidRPr="007A130B">
        <w:rPr>
          <w:rFonts w:ascii="Arial" w:eastAsia="Times New Roman" w:hAnsi="Arial" w:cs="Arial"/>
          <w:lang w:eastAsia="pt-BR"/>
        </w:rPr>
        <w:t xml:space="preserve"> </w:t>
      </w:r>
      <w:r w:rsidR="00247E01" w:rsidRPr="007A130B">
        <w:rPr>
          <w:rFonts w:ascii="Arial" w:eastAsia="Times New Roman" w:hAnsi="Arial" w:cs="Arial"/>
          <w:lang w:eastAsia="pt-BR"/>
        </w:rPr>
        <w:t xml:space="preserve">e </w:t>
      </w:r>
      <w:r w:rsidR="00F728D1" w:rsidRPr="007A130B">
        <w:rPr>
          <w:rFonts w:ascii="Arial" w:eastAsia="Times New Roman" w:hAnsi="Arial" w:cs="Arial"/>
          <w:lang w:eastAsia="pt-BR"/>
        </w:rPr>
        <w:t xml:space="preserve">o </w:t>
      </w:r>
      <w:r w:rsidR="00247E01" w:rsidRPr="007A130B">
        <w:rPr>
          <w:rFonts w:ascii="Arial" w:eastAsia="Times New Roman" w:hAnsi="Arial" w:cs="Arial"/>
          <w:lang w:eastAsia="pt-BR"/>
        </w:rPr>
        <w:t>Membro</w:t>
      </w:r>
      <w:r w:rsidR="00307F11" w:rsidRPr="007A130B">
        <w:rPr>
          <w:rFonts w:ascii="Arial" w:eastAsia="Times New Roman" w:hAnsi="Arial" w:cs="Arial"/>
          <w:lang w:eastAsia="pt-BR"/>
        </w:rPr>
        <w:t xml:space="preserve"> – Manoel Henrique Santos de Souza –PSDB.</w:t>
      </w:r>
      <w:r w:rsidR="008E0D71" w:rsidRPr="007A130B">
        <w:rPr>
          <w:rFonts w:ascii="Arial" w:eastAsia="Times New Roman" w:hAnsi="Arial" w:cs="Arial"/>
          <w:lang w:eastAsia="pt-BR"/>
        </w:rPr>
        <w:t xml:space="preserve"> O</w:t>
      </w:r>
      <w:r w:rsidR="00C738FF" w:rsidRPr="007A130B">
        <w:rPr>
          <w:rFonts w:ascii="Arial" w:eastAsia="Times New Roman" w:hAnsi="Arial" w:cs="Arial"/>
          <w:lang w:eastAsia="pt-BR"/>
        </w:rPr>
        <w:t xml:space="preserve"> senhor Presidente</w:t>
      </w:r>
      <w:r w:rsidR="00E432B9" w:rsidRPr="007A130B">
        <w:rPr>
          <w:rFonts w:ascii="Arial" w:eastAsia="Times New Roman" w:hAnsi="Arial" w:cs="Arial"/>
          <w:lang w:eastAsia="pt-BR"/>
        </w:rPr>
        <w:t xml:space="preserve"> </w:t>
      </w:r>
      <w:r w:rsidR="00F218B1" w:rsidRPr="007A130B">
        <w:rPr>
          <w:rFonts w:ascii="Arial" w:eastAsia="Times New Roman" w:hAnsi="Arial" w:cs="Arial"/>
          <w:lang w:eastAsia="pt-BR"/>
        </w:rPr>
        <w:t>iniciou-se</w:t>
      </w:r>
      <w:r w:rsidR="008E0D71" w:rsidRPr="007A130B">
        <w:rPr>
          <w:rFonts w:ascii="Arial" w:eastAsia="Times New Roman" w:hAnsi="Arial" w:cs="Arial"/>
          <w:lang w:eastAsia="pt-BR"/>
        </w:rPr>
        <w:t xml:space="preserve"> a reunião </w:t>
      </w:r>
      <w:r w:rsidR="00E92EC9" w:rsidRPr="007A130B">
        <w:rPr>
          <w:rFonts w:ascii="Arial" w:eastAsia="Times New Roman" w:hAnsi="Arial" w:cs="Arial"/>
          <w:lang w:eastAsia="pt-BR"/>
        </w:rPr>
        <w:t xml:space="preserve">e </w:t>
      </w:r>
      <w:r w:rsidR="00EE23FD" w:rsidRPr="007A130B">
        <w:rPr>
          <w:rFonts w:ascii="Arial" w:eastAsia="Times New Roman" w:hAnsi="Arial" w:cs="Arial"/>
          <w:lang w:eastAsia="pt-BR"/>
        </w:rPr>
        <w:t>pediu</w:t>
      </w:r>
      <w:r w:rsidR="00E92EC9" w:rsidRPr="007A130B">
        <w:rPr>
          <w:rFonts w:ascii="Arial" w:eastAsia="Times New Roman" w:hAnsi="Arial" w:cs="Arial"/>
          <w:lang w:eastAsia="pt-BR"/>
        </w:rPr>
        <w:t xml:space="preserve"> ao Relator que </w:t>
      </w:r>
      <w:r w:rsidR="00EE23FD" w:rsidRPr="007A130B">
        <w:rPr>
          <w:rFonts w:ascii="Arial" w:eastAsia="Times New Roman" w:hAnsi="Arial" w:cs="Arial"/>
          <w:lang w:eastAsia="pt-BR"/>
        </w:rPr>
        <w:t>fizesse</w:t>
      </w:r>
      <w:r w:rsidR="00E92EC9" w:rsidRPr="007A130B">
        <w:rPr>
          <w:rFonts w:ascii="Arial" w:eastAsia="Times New Roman" w:hAnsi="Arial" w:cs="Arial"/>
          <w:lang w:eastAsia="pt-BR"/>
        </w:rPr>
        <w:t xml:space="preserve"> </w:t>
      </w:r>
      <w:r w:rsidR="00D07C4C" w:rsidRPr="007A130B">
        <w:rPr>
          <w:rFonts w:ascii="Arial" w:eastAsia="Times New Roman" w:hAnsi="Arial" w:cs="Arial"/>
          <w:lang w:eastAsia="pt-BR"/>
        </w:rPr>
        <w:t>a leitura</w:t>
      </w:r>
      <w:r w:rsidR="008E0D71" w:rsidRPr="007A130B">
        <w:rPr>
          <w:rFonts w:ascii="Arial" w:eastAsia="Times New Roman" w:hAnsi="Arial" w:cs="Arial"/>
          <w:lang w:eastAsia="pt-BR"/>
        </w:rPr>
        <w:t xml:space="preserve"> das matérias em pauta. Foi </w:t>
      </w:r>
      <w:r w:rsidR="004440B5" w:rsidRPr="007A130B">
        <w:rPr>
          <w:rFonts w:ascii="Arial" w:eastAsia="Times New Roman" w:hAnsi="Arial" w:cs="Arial"/>
          <w:lang w:eastAsia="pt-BR"/>
        </w:rPr>
        <w:t>l</w:t>
      </w:r>
      <w:r w:rsidR="000F258F" w:rsidRPr="007A130B">
        <w:rPr>
          <w:rFonts w:ascii="Arial" w:eastAsia="Times New Roman" w:hAnsi="Arial" w:cs="Arial"/>
          <w:lang w:eastAsia="pt-BR"/>
        </w:rPr>
        <w:t xml:space="preserve">ido e dado parecer favorável </w:t>
      </w:r>
      <w:r w:rsidR="00346724" w:rsidRPr="007A130B"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>que “ALTERA DISPOSITIVOS DA LEI N°1.030 DE 02 DE JULHO DE 2004, QUE DISPÕE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br/>
        <w:t xml:space="preserve">SOBRE A REORGANIZAÇÃO E ATUALIZAÇÃO DO REGIME JURÍDICO DOS SERVIDORES PÚBLICOS MUNICIPAIS DE OURO PRETO DO OESTE </w:t>
      </w:r>
      <w:r w:rsidR="00871F20">
        <w:rPr>
          <w:rFonts w:ascii="Carlito" w:hAnsi="Carlito" w:cs="Carlito"/>
          <w:color w:val="000000"/>
          <w:sz w:val="24"/>
          <w:szCs w:val="24"/>
        </w:rPr>
        <w:t xml:space="preserve">E DÁ OUTRAS PROVIDÊNCIAS”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>“ALTERA O ANEXO I DA LEI N° 2.435 DE 17 DE JANEIRO DE 2018, QUE INSTITUI O NOVO PLANO DE CARGOS, CARREIRAS E SALÁRIOS GERAL DOS SERVIDORES PÚBLICOS DO MUNICÍPIO DA ESTÂNCIA TURÍSTICA DE OURO PRETO DO OESTE-RO, E DÁ OUTRAS PROVIDÊNCIAS.”</w:t>
      </w:r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lastRenderedPageBreak/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>“ALTERA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br/>
        <w:t>DISPOSITIVOS DA LEI N°1.030 DE 02 DE JULHO DE 2004, QUE DISPÕE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br/>
        <w:t>SOBRE A REORGANIZAÇÃO E ATUALIZAÇÃO DO REGIME JURÍDICO DOS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br/>
        <w:t>SERVIDORES PÚBLICOS MUNICIPAIS DE OURO PRETO DO OESTE E DÁ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br/>
        <w:t xml:space="preserve">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lastRenderedPageBreak/>
        <w:t xml:space="preserve">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871F20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871F20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871F20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871F20">
        <w:t xml:space="preserve">  </w:t>
      </w:r>
      <w:bookmarkStart w:id="0" w:name="_GoBack"/>
      <w:bookmarkEnd w:id="0"/>
      <w:r w:rsidR="00132D5D" w:rsidRPr="007A130B">
        <w:rPr>
          <w:rFonts w:ascii="Arial" w:eastAsia="Calibri" w:hAnsi="Arial" w:cs="Arial"/>
          <w:iCs/>
          <w:color w:val="000000"/>
        </w:rPr>
        <w:t xml:space="preserve">Sendo unificado parecer o parecer com as comissões </w:t>
      </w:r>
      <w:r w:rsidR="00D07C4C" w:rsidRPr="007A130B">
        <w:rPr>
          <w:rFonts w:ascii="Arial" w:eastAsia="Calibri" w:hAnsi="Arial" w:cs="Arial"/>
          <w:iCs/>
          <w:color w:val="000000"/>
        </w:rPr>
        <w:t>Permanente de Justiça e Redação</w:t>
      </w:r>
      <w:r w:rsidR="000616C6" w:rsidRPr="007A130B">
        <w:rPr>
          <w:rFonts w:ascii="Arial" w:eastAsia="Calibri" w:hAnsi="Arial" w:cs="Arial"/>
          <w:iCs/>
          <w:color w:val="000000"/>
        </w:rPr>
        <w:t xml:space="preserve">, </w:t>
      </w:r>
      <w:r w:rsidR="000544EC" w:rsidRPr="007A130B">
        <w:rPr>
          <w:rFonts w:ascii="Arial" w:eastAsia="Calibri" w:hAnsi="Arial" w:cs="Arial"/>
          <w:iCs/>
          <w:color w:val="000000"/>
        </w:rPr>
        <w:t>Orçamento e Finanças</w:t>
      </w:r>
      <w:r w:rsidR="00132D5D" w:rsidRPr="007A130B">
        <w:rPr>
          <w:rFonts w:ascii="Arial" w:eastAsia="Calibri" w:hAnsi="Arial" w:cs="Arial"/>
          <w:iCs/>
          <w:color w:val="000000"/>
        </w:rPr>
        <w:t>.</w:t>
      </w:r>
      <w:r w:rsidR="00B730CA" w:rsidRPr="007A130B">
        <w:rPr>
          <w:rFonts w:ascii="Arial" w:eastAsia="Calibri" w:hAnsi="Arial" w:cs="Arial"/>
          <w:iCs/>
          <w:color w:val="000000"/>
        </w:rPr>
        <w:t xml:space="preserve"> </w:t>
      </w:r>
      <w:r w:rsidR="008E0D71" w:rsidRPr="007A130B">
        <w:rPr>
          <w:rFonts w:ascii="Arial" w:hAnsi="Arial" w:cs="Arial"/>
        </w:rPr>
        <w:t xml:space="preserve">Não havendo mais matérias para a apreciação o Sr. Presidente </w:t>
      </w:r>
      <w:r w:rsidR="00EE23FD" w:rsidRPr="007A130B">
        <w:rPr>
          <w:rFonts w:ascii="Arial" w:hAnsi="Arial" w:cs="Arial"/>
        </w:rPr>
        <w:t>encerrou-se</w:t>
      </w:r>
      <w:r w:rsidR="008E0D71" w:rsidRPr="007A130B">
        <w:rPr>
          <w:rFonts w:ascii="Arial" w:hAnsi="Arial" w:cs="Arial"/>
        </w:rPr>
        <w:t xml:space="preserve"> a reunião. Eu </w:t>
      </w:r>
      <w:r w:rsidR="00E07389" w:rsidRPr="007A130B">
        <w:rPr>
          <w:rFonts w:ascii="Arial" w:hAnsi="Arial" w:cs="Arial"/>
        </w:rPr>
        <w:t>Rodrigo Santos Alves Dantas</w:t>
      </w:r>
      <w:r w:rsidR="008E0D71" w:rsidRPr="007A130B"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rPr>
          <w:rFonts w:ascii="Arial" w:hAnsi="Arial" w:cs="Arial"/>
        </w:rPr>
        <w:t>o Preto do O</w:t>
      </w:r>
      <w:r w:rsidR="00D13292" w:rsidRPr="007A130B">
        <w:rPr>
          <w:rFonts w:ascii="Arial" w:hAnsi="Arial" w:cs="Arial"/>
        </w:rPr>
        <w:t>este –RO, n</w:t>
      </w:r>
      <w:r w:rsidR="000003E2" w:rsidRPr="007A130B">
        <w:rPr>
          <w:rFonts w:ascii="Arial" w:hAnsi="Arial" w:cs="Arial"/>
        </w:rPr>
        <w:t>o dia</w:t>
      </w:r>
      <w:r w:rsidR="00F84F1D" w:rsidRPr="007A130B">
        <w:rPr>
          <w:rFonts w:ascii="Arial" w:hAnsi="Arial" w:cs="Arial"/>
        </w:rPr>
        <w:t xml:space="preserve"> </w:t>
      </w:r>
      <w:r w:rsidR="00871F20">
        <w:rPr>
          <w:rFonts w:ascii="Arial" w:hAnsi="Arial" w:cs="Arial"/>
        </w:rPr>
        <w:t>vinte</w:t>
      </w:r>
      <w:r w:rsidR="007A130B" w:rsidRPr="007A130B">
        <w:rPr>
          <w:rFonts w:ascii="Arial" w:hAnsi="Arial" w:cs="Arial"/>
        </w:rPr>
        <w:t xml:space="preserve"> do mês de janeiro do ano de dois mil e vinte três</w:t>
      </w:r>
      <w:r w:rsidR="008E0D71" w:rsidRPr="007A130B">
        <w:rPr>
          <w:rFonts w:ascii="Arial" w:hAnsi="Arial" w:cs="Arial"/>
        </w:rPr>
        <w:t>.</w:t>
      </w:r>
    </w:p>
    <w:p w:rsidR="008E0D71" w:rsidRPr="00346724" w:rsidRDefault="008E0D71" w:rsidP="00904B8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DC" w:rsidRDefault="00ED0DDC" w:rsidP="008E0D71">
      <w:pPr>
        <w:spacing w:after="0" w:line="240" w:lineRule="auto"/>
      </w:pPr>
      <w:r>
        <w:separator/>
      </w:r>
    </w:p>
  </w:endnote>
  <w:endnote w:type="continuationSeparator" w:id="0">
    <w:p w:rsidR="00ED0DDC" w:rsidRDefault="00ED0DD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DC" w:rsidRDefault="00ED0DDC" w:rsidP="008E0D71">
      <w:pPr>
        <w:spacing w:after="0" w:line="240" w:lineRule="auto"/>
      </w:pPr>
      <w:r>
        <w:separator/>
      </w:r>
    </w:p>
  </w:footnote>
  <w:footnote w:type="continuationSeparator" w:id="0">
    <w:p w:rsidR="00ED0DDC" w:rsidRDefault="00ED0DD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D0DD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631973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2021-12-28T14:56:00Z</cp:lastPrinted>
  <dcterms:created xsi:type="dcterms:W3CDTF">2023-01-27T14:16:00Z</dcterms:created>
  <dcterms:modified xsi:type="dcterms:W3CDTF">2023-01-27T14:16:00Z</dcterms:modified>
</cp:coreProperties>
</file>