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214D97" w:rsidP="00214D97">
      <w:pPr>
        <w:pStyle w:val="western"/>
        <w:ind w:firstLine="851"/>
      </w:pPr>
      <w:r>
        <w:t>No dia</w:t>
      </w:r>
      <w:r>
        <w:t xml:space="preserve"> </w:t>
      </w:r>
      <w:r w:rsidR="00F368EF">
        <w:t xml:space="preserve">Vinte Oito </w:t>
      </w:r>
      <w:r>
        <w:t>do mês de</w:t>
      </w:r>
      <w:r>
        <w:t xml:space="preserve"> julho</w:t>
      </w:r>
      <w:r>
        <w:t xml:space="preserve"> do ano de dois mil e vinte três, às</w:t>
      </w:r>
      <w:r>
        <w:t xml:space="preserve"> </w:t>
      </w:r>
      <w:proofErr w:type="gramStart"/>
      <w:r>
        <w:t xml:space="preserve">dezoito  </w:t>
      </w:r>
      <w:r>
        <w:t>horas</w:t>
      </w:r>
      <w:proofErr w:type="gramEnd"/>
      <w:r>
        <w:t>,</w:t>
      </w:r>
      <w:r>
        <w:t xml:space="preserve"> e vinte ,</w:t>
      </w:r>
      <w:r>
        <w:t xml:space="preserve">reuniram-se em reunião Extraordinária, na Sede da Câmara </w:t>
      </w:r>
      <w:r>
        <w:t xml:space="preserve">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</w:t>
      </w:r>
      <w:r>
        <w:t xml:space="preserve"> -PV</w:t>
      </w:r>
      <w:r>
        <w:t xml:space="preserve"> Rela</w:t>
      </w:r>
      <w:r>
        <w:t xml:space="preserve">tor – André Henrique Ricardo </w:t>
      </w:r>
      <w:proofErr w:type="gramStart"/>
      <w:r>
        <w:t>Estevam</w:t>
      </w:r>
      <w:r>
        <w:t xml:space="preserve"> </w:t>
      </w:r>
      <w:r>
        <w:t xml:space="preserve"> –</w:t>
      </w:r>
      <w:proofErr w:type="gramEnd"/>
      <w:r>
        <w:t>PV</w:t>
      </w:r>
      <w: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</w:t>
      </w:r>
      <w:r>
        <w:t>e iniciou a reunião e pediu ao Relator que fizesse as leituras das matérias em pauta. Foi lido e dado</w:t>
      </w:r>
      <w:r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”</w:t>
      </w:r>
      <w:r w:rsidR="00F368EF">
        <w:rPr>
          <w:rFonts w:ascii="Carlito" w:eastAsia="Carlito" w:hAnsi="Carlito" w:cs="Carlito"/>
          <w:i/>
          <w:iCs/>
          <w:color w:val="000000"/>
          <w:sz w:val="24"/>
          <w:shd w:val="clear" w:color="auto" w:fill="FFFFFF"/>
          <w:lang w:val="en-US" w:eastAsia="zh-CN" w:bidi="ar"/>
        </w:rPr>
        <w:t xml:space="preserve"> 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3059/23 de 19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"AUTORIZA O PODER EXECUTIVO A ABRIR NO OR</w:t>
      </w:r>
      <w:r w:rsidR="005A09AF" w:rsidRPr="005A09AF">
        <w:rPr>
          <w:rFonts w:ascii="Carlito" w:hAnsi="Carlito" w:cs="Carlito"/>
          <w:i/>
          <w:iCs/>
          <w:sz w:val="24"/>
          <w:szCs w:val="24"/>
        </w:rPr>
        <w:t>ÇAMENTO VIGENTE CRÉDITO ESPECIAL POR EXCESSO DE ARRECADAÇÃO E DÁ OUTRAS PROVIDÊNCIAS."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3060/23 de 19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"AUTORIZA O PODER EXECUTIVO A ABRIR NO OR</w:t>
      </w:r>
      <w:r w:rsidR="005A09AF" w:rsidRPr="005A09AF">
        <w:rPr>
          <w:rFonts w:ascii="Carlito" w:hAnsi="Carlito" w:cs="Carlito"/>
          <w:sz w:val="24"/>
          <w:szCs w:val="24"/>
        </w:rPr>
        <w:t>ÇAMENTO VIGENTE CRÉDITO ESPECIAL POR SUPERÁVIT FINANCEIRO E DÁ OUTRAS PROVIDÊNCIAS."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3061/23 de 24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“</w:t>
      </w:r>
      <w:r w:rsidR="005A09AF" w:rsidRPr="005A09AF">
        <w:rPr>
          <w:rFonts w:ascii="Carlito" w:hAnsi="Carlito" w:cs="Carlito"/>
          <w:i/>
          <w:iCs/>
          <w:sz w:val="24"/>
          <w:szCs w:val="24"/>
        </w:rPr>
        <w:t xml:space="preserve">ALTERA DISPOSITIVOS DA LEI Nº 2.893, DE 06 DE OUTUBRO DE 2021, QUE "REGULAMENTA O SISTEMA DE CONTRATAÇÃO DE MÉDICOS CLÍNICO GERAL E DE ESPECIALIDADES, NO ÂMBITO DAS UNIDADES DE ATENÇÃO BÁSICA E HOSPITAL MUNICIPAL, DA ESTÂNCIA TURÍSTICA DE OURO PRETO DO OESTE, MEDIANTE CREDENCIAMENTO POR CHAMAMENTO PÚBLICO E DÁ OUTRAS PROVIDÊNCIA E SUAS POSTERIORES </w:t>
      </w:r>
      <w:proofErr w:type="gramStart"/>
      <w:r w:rsidR="005A09AF" w:rsidRPr="005A09AF">
        <w:rPr>
          <w:rFonts w:ascii="Carlito" w:hAnsi="Carlito" w:cs="Carlito"/>
          <w:i/>
          <w:iCs/>
          <w:sz w:val="24"/>
          <w:szCs w:val="24"/>
        </w:rPr>
        <w:t>ALTERAÇÕES.”</w:t>
      </w:r>
      <w:proofErr w:type="gramEnd"/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3062/23 de 26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</w:t>
      </w:r>
      <w:r w:rsidR="005A09AF" w:rsidRPr="005A09AF">
        <w:rPr>
          <w:rFonts w:ascii="Carlito" w:hAnsi="Carlito" w:cs="Carlito"/>
          <w:i/>
          <w:iCs/>
          <w:sz w:val="24"/>
          <w:szCs w:val="24"/>
        </w:rPr>
        <w:t xml:space="preserve">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5A09AF" w:rsidRPr="005A09AF">
        <w:rPr>
          <w:rFonts w:ascii="Carlito" w:hAnsi="Carlito" w:cs="Carlito"/>
          <w:i/>
          <w:iCs/>
          <w:sz w:val="24"/>
          <w:szCs w:val="24"/>
        </w:rPr>
        <w:t>PROVIDÊNCIAS.”</w:t>
      </w:r>
      <w:proofErr w:type="gramEnd"/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3063/23 de 27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“DISPÕE SOBRE A ALTERA</w:t>
      </w:r>
      <w:r w:rsidR="005A09AF" w:rsidRPr="005A09AF">
        <w:rPr>
          <w:rFonts w:ascii="Carlito" w:hAnsi="Carlito" w:cs="Carlito"/>
          <w:i/>
          <w:iCs/>
          <w:sz w:val="24"/>
          <w:szCs w:val="24"/>
        </w:rPr>
        <w:t xml:space="preserve">ÇÃO DO ARTIGO 9º § 2º DA LEI 3117/2022 QUE ESTIMA A RECEITA E FIXA A DESPESA PARA O ORÇAMENTO PROGRAMA REFERENTE AO EXERCÍCIO DE 2023 LEI ORÇAMENTÁRIA ANUAL - LOA 2023, DO MUNICÍPIO DA ESTÂNCIA TURÍSTICA OURO PRETO DO OESTE/RO E DÁ OUTRAS </w:t>
      </w:r>
      <w:proofErr w:type="gramStart"/>
      <w:r w:rsidR="005A09AF" w:rsidRPr="005A09AF">
        <w:rPr>
          <w:rFonts w:ascii="Carlito" w:hAnsi="Carlito" w:cs="Carlito"/>
          <w:i/>
          <w:iCs/>
          <w:sz w:val="24"/>
          <w:szCs w:val="24"/>
        </w:rPr>
        <w:t>PROVIDÊNCIAS.”</w:t>
      </w:r>
      <w:proofErr w:type="gramEnd"/>
      <w:r w:rsidR="005A09AF">
        <w:rPr>
          <w:rFonts w:ascii="Carlito" w:hAnsi="Carlito" w:cs="Carlito"/>
          <w:i/>
          <w:iCs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3059/23 de 19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"AUTORIZA O PODER EXECUTIVO A ABRIR NO ORÇAMENTO VIGENTE CRÉDITO ESPECIAL POR EXCESSO DE ARRECADAÇÃO E DÁ OUTRAS PROVIDÊNCIAS."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3060/23 de 19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"AUTORIZA O PODER EXECUTIVO A ABRIR NO ORÇAMENTO VIGENTE CRÉDITO ESPECIAL POR SUPERÁVIT FINANCEIRO E DÁ OUTRAS PROVIDÊNCIAS.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3061/23 de 24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Nº 2.893, DE 06 DE OUTUBRO DE 2021, QUE "REGULAMENTA O SISTEMA DE CONTRATAÇÃO DE MÉDICOS CLÍNICO GERAL E DE ESPECIALIDADES, NO ÂMBITO DAS UNIDADES DE ATENÇÃO BÁSICA E HOSPITAL MUNICIPAL, DA ESTÂNCIA TURÍSTICA DE OURO PRETO DO OESTE, MEDIANTE CREDENCIAMENTO POR CHAMAMENTO PÚBLICO E DÁ OUTRAS PROVIDÊNCIA E SUAS POSTERIORES </w:t>
      </w:r>
      <w:proofErr w:type="gramStart"/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ALTERAÇÕES.”</w:t>
      </w:r>
      <w:proofErr w:type="gramEnd"/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Leitura do Projeto de Lei n° 3062/23 de 26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3063/23 de 27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ALTERAÇÃO DO ARTIGO 9º § 2º DA LEI 3117/2022 QUE ESTIMA A RECEITA E FIXA A DESPESA PARA O ORÇAMENTO PROGRAMA REFERENTE AO EXERCÍCIO DE 2023 LEI ORÇAMENTÁRIA ANUAL - LOA 2023, DO MUNICÍPIO DA ESTÂNCIA TURÍSTICA OURO PRETO DO OESTE/RO E DÁ OUTRAS </w:t>
      </w:r>
      <w:proofErr w:type="gramStart"/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5A09AF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3059/23 de 19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"AUTORIZA O PODER EXECUTIVO A ABRIR NO ORÇAMENTO VIGENTE CRÉDITO ESPECIAL POR EXCESSO DE ARRECADAÇÃO E DÁ OUTRAS PROVIDÊNCIAS.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3060/23 de 19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"AUTORIZA O PODER EXECUTIVO A ABRIR NO ORÇAMENTO VIGENTE CRÉDITO ESPECIAL POR SUPERÁVIT FINANCEIRO E DÁ OUTRAS PROVIDÊNCIAS."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3061/23 de 24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Nº 2.893, DE 06 DE OUTUBRO DE 2021, QUE "REGULAMENTA O SISTEMA DE CONTRATAÇÃO DE MÉDICOS CLÍNICO GERAL E DE ESPECIALIDADES, NO ÂMBITO DAS UNIDADES DE ATENÇÃO BÁSICA E HOSPITAL MUNICIPAL, DA ESTÂNCIA TURÍSTICA DE OURO PRETO DO OESTE, MEDIANTE CREDENCIAMENTO POR CHAMAMENTO PÚBLICO E DÁ OUTRAS PROVIDÊNCIA E SUAS </w:t>
      </w:r>
      <w:proofErr w:type="gramStart"/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POSTERIORES</w:t>
      </w:r>
      <w:r w:rsidR="005A09AF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 xml:space="preserve"> ALTERAÇÕES</w:t>
      </w:r>
      <w:proofErr w:type="gramEnd"/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3062/23 de 26 de julho de 2.023</w:t>
      </w:r>
      <w:r w:rsidR="005A09AF" w:rsidRPr="005A09A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A09AF" w:rsidRPr="005A09A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5A09AF" w:rsidRPr="005A09AF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Pr="00214D97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3063/23 de 27 de julho de 2.023</w:t>
      </w:r>
      <w:r w:rsidRPr="00214D97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214D97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214D97">
        <w:rPr>
          <w:rFonts w:ascii="Carlito" w:hAnsi="Carlito" w:cs="Carlito"/>
          <w:i/>
          <w:iCs/>
          <w:color w:val="000000"/>
          <w:sz w:val="24"/>
          <w:szCs w:val="24"/>
        </w:rPr>
        <w:t>“DISPÕE SOBRE A ALTERAÇÃO DO ARTIGO 9º § 2º DA LEI 3117/2022 QUE ESTIMA A RECEITA E FIXA A DESPESA PARA O ORÇAMENTO PROGRAMA REFERENTE AO EXERCÍCIO DE 2023 LEI ORÇAMENTÁRIA ANUAL - LOA 2023, DO MUNICÍPIO DA ESTÂNCIA TURÍSTICA OURO PRETO DO OESTE/RO E DÁ OUTRAS PRO</w:t>
      </w:r>
      <w:r>
        <w:rPr>
          <w:rFonts w:ascii="Carlito" w:hAnsi="Carlito" w:cs="Carlito"/>
          <w:i/>
          <w:iCs/>
          <w:color w:val="000000"/>
          <w:sz w:val="24"/>
          <w:szCs w:val="24"/>
        </w:rPr>
        <w:t>VIDÊNCIA</w:t>
      </w:r>
      <w:bookmarkStart w:id="0" w:name="_GoBack"/>
      <w:bookmarkEnd w:id="0"/>
      <w:proofErr w:type="gramStart"/>
      <w:r>
        <w:rPr>
          <w:rFonts w:ascii="serif" w:eastAsia="serif" w:hAnsi="serif" w:cs="serif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"</w:t>
      </w:r>
      <w:r>
        <w:rPr>
          <w:rStyle w:val="nfase"/>
          <w:rFonts w:ascii="Carlito" w:eastAsia="Carlito" w:hAnsi="Carlito" w:cs="Carlito"/>
          <w:color w:val="000000"/>
          <w:sz w:val="24"/>
          <w:szCs w:val="24"/>
          <w:lang w:eastAsia="zh-CN" w:bidi="ar"/>
        </w:rPr>
        <w:t>.</w:t>
      </w:r>
      <w:r>
        <w:rPr>
          <w:rFonts w:eastAsia="MS Mincho"/>
          <w:bCs/>
        </w:rPr>
        <w:t>Sendo</w:t>
      </w:r>
      <w:proofErr w:type="gramEnd"/>
      <w:r>
        <w:rPr>
          <w:rFonts w:eastAsia="MS Mincho"/>
          <w:bCs/>
        </w:rPr>
        <w:t xml:space="preserve"> unificado o parecer com as Comissões Permanente de</w:t>
      </w:r>
      <w:r>
        <w:t xml:space="preserve"> Justiça e Redação e Orçamento e Finanças. Não havendo quórum, o Senhor Presidente encerrou-se a reunião. Eu </w:t>
      </w:r>
      <w: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 w:rsidR="00F368EF">
        <w:t xml:space="preserve">Vinte Oito </w:t>
      </w:r>
      <w:r>
        <w:t>do mês</w:t>
      </w:r>
      <w:r>
        <w:t xml:space="preserve"> de </w:t>
      </w:r>
      <w:r>
        <w:t xml:space="preserve">julho </w:t>
      </w:r>
      <w:r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CB" w:rsidRDefault="00214D97">
      <w:pPr>
        <w:spacing w:line="240" w:lineRule="auto"/>
      </w:pPr>
      <w:r>
        <w:separator/>
      </w:r>
    </w:p>
  </w:endnote>
  <w:endnote w:type="continuationSeparator" w:id="0">
    <w:p w:rsidR="00C910CB" w:rsidRDefault="0021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rif">
    <w:altName w:val="Liberation Mono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CB" w:rsidRDefault="00214D97">
      <w:pPr>
        <w:spacing w:after="0"/>
      </w:pPr>
      <w:r>
        <w:separator/>
      </w:r>
    </w:p>
  </w:footnote>
  <w:footnote w:type="continuationSeparator" w:id="0">
    <w:p w:rsidR="00C910CB" w:rsidRDefault="00214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214D9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2306556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A1066-334A-4605-8C66-3A802006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2022-01-27T13:11:00Z</cp:lastPrinted>
  <dcterms:created xsi:type="dcterms:W3CDTF">2023-01-27T14:10:00Z</dcterms:created>
  <dcterms:modified xsi:type="dcterms:W3CDTF">2023-07-31T15:03:00Z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