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179" w:rsidRDefault="00174179" w:rsidP="00CA3861">
      <w:pPr>
        <w:pStyle w:val="Cabealho"/>
        <w:tabs>
          <w:tab w:val="clear" w:pos="4419"/>
          <w:tab w:val="left" w:pos="0"/>
          <w:tab w:val="center" w:pos="4536"/>
        </w:tabs>
        <w:spacing w:line="276" w:lineRule="auto"/>
        <w:jc w:val="both"/>
        <w:rPr>
          <w:rFonts w:ascii="Trebuchet MS" w:hAnsi="Trebuchet MS"/>
          <w:b/>
          <w:bCs/>
        </w:rPr>
      </w:pPr>
    </w:p>
    <w:p w:rsidR="008370EB" w:rsidRPr="000010BD" w:rsidRDefault="00CE3307" w:rsidP="00174179">
      <w:pPr>
        <w:pStyle w:val="Cabealho"/>
        <w:tabs>
          <w:tab w:val="clear" w:pos="4419"/>
          <w:tab w:val="left" w:pos="0"/>
          <w:tab w:val="center" w:pos="4536"/>
        </w:tabs>
        <w:spacing w:line="276" w:lineRule="auto"/>
        <w:ind w:firstLine="1985"/>
        <w:jc w:val="both"/>
        <w:rPr>
          <w:rFonts w:ascii="Trebuchet MS" w:hAnsi="Trebuchet MS"/>
          <w:b/>
          <w:bCs/>
        </w:rPr>
      </w:pPr>
      <w:r w:rsidRPr="000010BD">
        <w:rPr>
          <w:rFonts w:ascii="Trebuchet MS" w:hAnsi="Trebuchet MS"/>
          <w:b/>
          <w:bCs/>
        </w:rPr>
        <w:t>1</w:t>
      </w:r>
      <w:r w:rsidR="008370EB" w:rsidRPr="000010BD">
        <w:rPr>
          <w:rFonts w:ascii="Trebuchet MS" w:hAnsi="Trebuchet MS"/>
          <w:b/>
          <w:bCs/>
        </w:rPr>
        <w:t>º PERÍODO LEGISLATIVO</w:t>
      </w:r>
    </w:p>
    <w:p w:rsidR="008370EB" w:rsidRPr="000010BD" w:rsidRDefault="0002483B" w:rsidP="00174179">
      <w:pPr>
        <w:pStyle w:val="Cabealho"/>
        <w:tabs>
          <w:tab w:val="left" w:pos="708"/>
        </w:tabs>
        <w:spacing w:line="276" w:lineRule="auto"/>
        <w:ind w:left="1985"/>
        <w:jc w:val="both"/>
        <w:rPr>
          <w:rFonts w:ascii="Trebuchet MS" w:hAnsi="Trebuchet MS"/>
          <w:b/>
          <w:bCs/>
        </w:rPr>
      </w:pPr>
      <w:r>
        <w:rPr>
          <w:rFonts w:ascii="Trebuchet MS" w:hAnsi="Trebuchet MS"/>
          <w:b/>
          <w:bCs/>
        </w:rPr>
        <w:t>22</w:t>
      </w:r>
      <w:r w:rsidR="008370EB" w:rsidRPr="000010BD">
        <w:rPr>
          <w:rFonts w:ascii="Trebuchet MS" w:hAnsi="Trebuchet MS"/>
          <w:b/>
          <w:bCs/>
        </w:rPr>
        <w:t xml:space="preserve">ª </w:t>
      </w:r>
      <w:r w:rsidR="00B454E2" w:rsidRPr="000010BD">
        <w:rPr>
          <w:rFonts w:ascii="Trebuchet MS" w:hAnsi="Trebuchet MS"/>
          <w:b/>
          <w:bCs/>
        </w:rPr>
        <w:t>SE</w:t>
      </w:r>
      <w:r w:rsidR="00233669" w:rsidRPr="000010BD">
        <w:rPr>
          <w:rFonts w:ascii="Trebuchet MS" w:hAnsi="Trebuchet MS"/>
          <w:b/>
          <w:bCs/>
        </w:rPr>
        <w:t xml:space="preserve">SSÃO </w:t>
      </w:r>
      <w:r w:rsidR="00B63A2D" w:rsidRPr="000010BD">
        <w:rPr>
          <w:rFonts w:ascii="Trebuchet MS" w:hAnsi="Trebuchet MS"/>
          <w:b/>
          <w:bCs/>
        </w:rPr>
        <w:t>ORDINARIA</w:t>
      </w:r>
      <w:r w:rsidR="00F75DF4" w:rsidRPr="000010BD">
        <w:rPr>
          <w:rFonts w:ascii="Trebuchet MS" w:hAnsi="Trebuchet MS"/>
          <w:b/>
          <w:bCs/>
        </w:rPr>
        <w:t xml:space="preserve"> DO DIA</w:t>
      </w:r>
      <w:r>
        <w:rPr>
          <w:rFonts w:ascii="Trebuchet MS" w:hAnsi="Trebuchet MS"/>
          <w:b/>
          <w:bCs/>
        </w:rPr>
        <w:t xml:space="preserve"> 01</w:t>
      </w:r>
      <w:r w:rsidR="00F42501" w:rsidRPr="000010BD">
        <w:rPr>
          <w:rFonts w:ascii="Trebuchet MS" w:hAnsi="Trebuchet MS"/>
          <w:b/>
          <w:bCs/>
        </w:rPr>
        <w:t>/</w:t>
      </w:r>
      <w:r w:rsidR="00CE3307" w:rsidRPr="000010BD">
        <w:rPr>
          <w:rFonts w:ascii="Trebuchet MS" w:hAnsi="Trebuchet MS"/>
          <w:b/>
          <w:bCs/>
        </w:rPr>
        <w:t>0</w:t>
      </w:r>
      <w:r>
        <w:rPr>
          <w:rFonts w:ascii="Trebuchet MS" w:hAnsi="Trebuchet MS"/>
          <w:b/>
          <w:bCs/>
        </w:rPr>
        <w:t>7</w:t>
      </w:r>
      <w:r w:rsidR="00CE3307" w:rsidRPr="000010BD">
        <w:rPr>
          <w:rFonts w:ascii="Trebuchet MS" w:hAnsi="Trebuchet MS"/>
          <w:b/>
          <w:bCs/>
        </w:rPr>
        <w:t>/2019</w:t>
      </w:r>
    </w:p>
    <w:p w:rsidR="008370EB" w:rsidRPr="000010BD" w:rsidRDefault="00233669" w:rsidP="00174179">
      <w:pPr>
        <w:pStyle w:val="Cabealho"/>
        <w:tabs>
          <w:tab w:val="left" w:pos="708"/>
        </w:tabs>
        <w:spacing w:line="276" w:lineRule="auto"/>
        <w:ind w:left="1985"/>
        <w:jc w:val="both"/>
        <w:rPr>
          <w:rFonts w:ascii="Trebuchet MS" w:hAnsi="Trebuchet MS"/>
          <w:b/>
          <w:bCs/>
        </w:rPr>
      </w:pPr>
      <w:r w:rsidRPr="000010BD">
        <w:rPr>
          <w:rFonts w:ascii="Trebuchet MS" w:hAnsi="Trebuchet MS"/>
          <w:b/>
          <w:bCs/>
        </w:rPr>
        <w:t xml:space="preserve">HORAS: </w:t>
      </w:r>
      <w:r w:rsidR="0002483B">
        <w:rPr>
          <w:rFonts w:ascii="Trebuchet MS" w:hAnsi="Trebuchet MS"/>
          <w:b/>
          <w:bCs/>
        </w:rPr>
        <w:t>18:3</w:t>
      </w:r>
      <w:r w:rsidR="00A53945">
        <w:rPr>
          <w:rFonts w:ascii="Trebuchet MS" w:hAnsi="Trebuchet MS"/>
          <w:b/>
          <w:bCs/>
        </w:rPr>
        <w:t>0 H</w:t>
      </w:r>
    </w:p>
    <w:p w:rsidR="008370EB" w:rsidRPr="000010BD" w:rsidRDefault="008370EB" w:rsidP="00174179">
      <w:pPr>
        <w:pStyle w:val="Cabealho"/>
        <w:tabs>
          <w:tab w:val="left" w:pos="708"/>
        </w:tabs>
        <w:spacing w:line="276" w:lineRule="auto"/>
        <w:ind w:left="1985"/>
        <w:jc w:val="both"/>
        <w:rPr>
          <w:rFonts w:ascii="Trebuchet MS" w:hAnsi="Trebuchet MS"/>
          <w:b/>
          <w:bCs/>
        </w:rPr>
      </w:pPr>
      <w:r w:rsidRPr="000010BD">
        <w:rPr>
          <w:rFonts w:ascii="Trebuchet MS" w:hAnsi="Trebuchet MS"/>
          <w:b/>
          <w:bCs/>
        </w:rPr>
        <w:t>I – LEITURA DO TRECHO BÍBLICO</w:t>
      </w:r>
    </w:p>
    <w:p w:rsidR="008370EB" w:rsidRPr="000010BD" w:rsidRDefault="008370EB" w:rsidP="00155001">
      <w:pPr>
        <w:pStyle w:val="Cabealho"/>
        <w:tabs>
          <w:tab w:val="clear" w:pos="8838"/>
          <w:tab w:val="left" w:pos="708"/>
          <w:tab w:val="left" w:pos="7500"/>
        </w:tabs>
        <w:spacing w:line="276" w:lineRule="auto"/>
        <w:ind w:left="1985"/>
        <w:jc w:val="both"/>
        <w:rPr>
          <w:rFonts w:ascii="Trebuchet MS" w:hAnsi="Trebuchet MS"/>
          <w:b/>
          <w:bCs/>
        </w:rPr>
      </w:pPr>
      <w:r w:rsidRPr="000010BD">
        <w:rPr>
          <w:rFonts w:ascii="Trebuchet MS" w:hAnsi="Trebuchet MS"/>
          <w:b/>
          <w:bCs/>
        </w:rPr>
        <w:t>II – APRECIAÇÃO DA ATA ANTERIOR</w:t>
      </w:r>
      <w:r w:rsidR="00155001">
        <w:rPr>
          <w:rFonts w:ascii="Trebuchet MS" w:hAnsi="Trebuchet MS"/>
          <w:b/>
          <w:bCs/>
        </w:rPr>
        <w:tab/>
      </w:r>
    </w:p>
    <w:p w:rsidR="000E293E" w:rsidRPr="00097DCA" w:rsidRDefault="008370EB" w:rsidP="00097DCA">
      <w:pPr>
        <w:pStyle w:val="Cabealho"/>
        <w:tabs>
          <w:tab w:val="left" w:pos="708"/>
        </w:tabs>
        <w:spacing w:line="276" w:lineRule="auto"/>
        <w:ind w:left="1985"/>
        <w:jc w:val="both"/>
        <w:rPr>
          <w:rFonts w:ascii="Trebuchet MS" w:hAnsi="Trebuchet MS"/>
          <w:b/>
          <w:bCs/>
        </w:rPr>
      </w:pPr>
      <w:r w:rsidRPr="000010BD">
        <w:rPr>
          <w:rFonts w:ascii="Trebuchet MS" w:hAnsi="Trebuchet MS"/>
          <w:b/>
          <w:bCs/>
        </w:rPr>
        <w:t xml:space="preserve">III – APRESENTAÇÃO DO EXPEDIENTE </w:t>
      </w:r>
    </w:p>
    <w:p w:rsidR="00E054E2" w:rsidRDefault="008370EB" w:rsidP="007510E9">
      <w:pPr>
        <w:spacing w:line="276" w:lineRule="auto"/>
        <w:jc w:val="center"/>
        <w:rPr>
          <w:rFonts w:ascii="Trebuchet MS" w:hAnsi="Trebuchet MS"/>
          <w:b/>
          <w:bCs/>
          <w:u w:val="single"/>
        </w:rPr>
      </w:pPr>
      <w:r w:rsidRPr="000010BD">
        <w:rPr>
          <w:rFonts w:ascii="Trebuchet MS" w:hAnsi="Trebuchet MS"/>
          <w:b/>
          <w:bCs/>
          <w:u w:val="single"/>
        </w:rPr>
        <w:t>1ª PARTE</w:t>
      </w:r>
    </w:p>
    <w:p w:rsidR="00E054E2" w:rsidRDefault="00E054E2" w:rsidP="007510E9">
      <w:pPr>
        <w:spacing w:line="276" w:lineRule="auto"/>
        <w:jc w:val="center"/>
        <w:rPr>
          <w:rFonts w:ascii="Trebuchet MS" w:hAnsi="Trebuchet MS"/>
          <w:b/>
          <w:bCs/>
          <w:u w:val="single"/>
        </w:rPr>
      </w:pPr>
    </w:p>
    <w:p w:rsidR="00E054E2" w:rsidRPr="00846F6A" w:rsidRDefault="00E054E2" w:rsidP="00846F6A">
      <w:pPr>
        <w:autoSpaceDE w:val="0"/>
        <w:autoSpaceDN w:val="0"/>
        <w:adjustRightInd w:val="0"/>
        <w:jc w:val="both"/>
        <w:rPr>
          <w:rFonts w:ascii="Trebuchet MS" w:eastAsiaTheme="minorHAnsi" w:hAnsi="Trebuchet MS" w:cs="Arial"/>
          <w:sz w:val="22"/>
          <w:szCs w:val="22"/>
          <w:lang w:eastAsia="en-US"/>
        </w:rPr>
      </w:pPr>
      <w:r w:rsidRPr="009B314F">
        <w:rPr>
          <w:rFonts w:ascii="Trebuchet MS" w:hAnsi="Trebuchet MS" w:cstheme="minorHAnsi"/>
          <w:b/>
          <w:bCs/>
        </w:rPr>
        <w:tab/>
      </w:r>
      <w:r w:rsidRPr="00CF2989">
        <w:rPr>
          <w:rFonts w:ascii="Trebuchet MS" w:hAnsi="Trebuchet MS" w:cstheme="minorHAnsi"/>
          <w:bCs/>
          <w:u w:val="single"/>
        </w:rPr>
        <w:t xml:space="preserve">Leitura </w:t>
      </w:r>
      <w:r w:rsidR="00DE3EBE" w:rsidRPr="00CF2989">
        <w:rPr>
          <w:rFonts w:ascii="Trebuchet MS" w:hAnsi="Trebuchet MS" w:cstheme="minorHAnsi"/>
          <w:bCs/>
          <w:u w:val="single"/>
        </w:rPr>
        <w:t>para</w:t>
      </w:r>
      <w:r w:rsidR="006304F9" w:rsidRPr="00CF2989">
        <w:rPr>
          <w:rFonts w:ascii="Trebuchet MS" w:hAnsi="Trebuchet MS" w:cstheme="minorHAnsi"/>
          <w:bCs/>
          <w:u w:val="single"/>
        </w:rPr>
        <w:t xml:space="preserve"> “CONHECIMENTO” </w:t>
      </w:r>
      <w:r w:rsidRPr="00CF2989">
        <w:rPr>
          <w:rFonts w:ascii="Trebuchet MS" w:hAnsi="Trebuchet MS" w:cstheme="minorHAnsi"/>
          <w:bCs/>
          <w:u w:val="single"/>
        </w:rPr>
        <w:t xml:space="preserve">do Projeto de Lei </w:t>
      </w:r>
      <w:r w:rsidR="009B314F" w:rsidRPr="00CF2989">
        <w:rPr>
          <w:rFonts w:ascii="Trebuchet MS" w:hAnsi="Trebuchet MS" w:cstheme="minorHAnsi"/>
          <w:bCs/>
          <w:u w:val="single"/>
        </w:rPr>
        <w:t>2461</w:t>
      </w:r>
      <w:r w:rsidRPr="00CF2989">
        <w:rPr>
          <w:rFonts w:ascii="Trebuchet MS" w:hAnsi="Trebuchet MS" w:cstheme="minorHAnsi"/>
          <w:bCs/>
          <w:u w:val="single"/>
        </w:rPr>
        <w:t xml:space="preserve">/19 de </w:t>
      </w:r>
      <w:r w:rsidR="009B314F" w:rsidRPr="00CF2989">
        <w:rPr>
          <w:rFonts w:ascii="Trebuchet MS" w:hAnsi="Trebuchet MS" w:cstheme="minorHAnsi"/>
          <w:bCs/>
          <w:u w:val="single"/>
        </w:rPr>
        <w:t>24</w:t>
      </w:r>
      <w:r w:rsidRPr="00CF2989">
        <w:rPr>
          <w:rFonts w:ascii="Trebuchet MS" w:hAnsi="Trebuchet MS" w:cstheme="minorHAnsi"/>
          <w:bCs/>
          <w:u w:val="single"/>
        </w:rPr>
        <w:t xml:space="preserve"> de junho de</w:t>
      </w:r>
      <w:r w:rsidR="009B314F" w:rsidRPr="00CF2989">
        <w:rPr>
          <w:rFonts w:ascii="Trebuchet MS" w:hAnsi="Trebuchet MS" w:cstheme="minorHAnsi"/>
          <w:bCs/>
          <w:u w:val="single"/>
        </w:rPr>
        <w:t xml:space="preserve"> 2019</w:t>
      </w:r>
      <w:r w:rsidRPr="00CF2989">
        <w:rPr>
          <w:rFonts w:ascii="Trebuchet MS" w:hAnsi="Trebuchet MS" w:cstheme="minorHAnsi"/>
          <w:bCs/>
          <w:u w:val="single"/>
        </w:rPr>
        <w:t xml:space="preserve"> que</w:t>
      </w:r>
      <w:r w:rsidRPr="00CF2989">
        <w:rPr>
          <w:rFonts w:ascii="Trebuchet MS" w:hAnsi="Trebuchet MS" w:cstheme="minorHAnsi"/>
          <w:b/>
          <w:bCs/>
          <w:u w:val="single"/>
        </w:rPr>
        <w:t xml:space="preserve"> </w:t>
      </w:r>
      <w:r w:rsidR="009B314F" w:rsidRPr="00CF2989">
        <w:rPr>
          <w:rFonts w:ascii="Trebuchet MS" w:hAnsi="Trebuchet MS" w:cstheme="minorHAnsi"/>
          <w:bCs/>
        </w:rPr>
        <w:t>“</w:t>
      </w:r>
      <w:r w:rsidR="009B314F" w:rsidRPr="00CF2989">
        <w:rPr>
          <w:rFonts w:ascii="Trebuchet MS" w:eastAsiaTheme="minorHAnsi" w:hAnsi="Trebuchet MS" w:cs="Arial"/>
          <w:b/>
          <w:bCs/>
          <w:lang w:eastAsia="en-US"/>
        </w:rPr>
        <w:t xml:space="preserve">DISPÕE SOBRE A REVOGAÇÃO DO ARTIGO 16 DA LEI N° 2501 DE 11 DE JUNHO DE 2018, QUE INSTITUI O NOVO PLANO DE CARGOS, CARREIRAS E SALÁRIOS </w:t>
      </w:r>
      <w:r w:rsidR="009B314F" w:rsidRPr="00846F6A">
        <w:rPr>
          <w:rFonts w:ascii="Trebuchet MS" w:eastAsiaTheme="minorHAnsi" w:hAnsi="Trebuchet MS" w:cs="Arial"/>
          <w:b/>
          <w:bCs/>
          <w:lang w:eastAsia="en-US"/>
        </w:rPr>
        <w:t>DO INSTITUTO DE PREVIDÊNCIAS DOS SERVIDORES PÚBLICOS DA ESTÂNCIA TURÍSTICA DE OURO PRETO DO OESTE — RO-IPSM, E DÁ OUTRAS PROVIDÊNCIAS".</w:t>
      </w:r>
      <w:r w:rsidR="00846F6A" w:rsidRPr="00846F6A">
        <w:rPr>
          <w:rFonts w:ascii="Trebuchet MS" w:eastAsiaTheme="minorHAnsi" w:hAnsi="Trebuchet MS" w:cs="Arial"/>
          <w:b/>
          <w:bCs/>
          <w:lang w:eastAsia="en-US"/>
        </w:rPr>
        <w:t xml:space="preserve"> </w:t>
      </w:r>
      <w:r w:rsidR="00846F6A" w:rsidRPr="00846F6A">
        <w:rPr>
          <w:rFonts w:ascii="Trebuchet MS" w:eastAsiaTheme="minorHAnsi" w:hAnsi="Trebuchet MS" w:cs="Arial"/>
          <w:b/>
          <w:bCs/>
          <w:highlight w:val="yellow"/>
          <w:lang w:eastAsia="en-US"/>
        </w:rPr>
        <w:t>“</w:t>
      </w:r>
      <w:r w:rsidR="00846F6A" w:rsidRPr="00846F6A">
        <w:rPr>
          <w:rFonts w:ascii="Trebuchet MS" w:eastAsiaTheme="minorHAnsi" w:hAnsi="Trebuchet MS" w:cs="Arial"/>
          <w:sz w:val="22"/>
          <w:szCs w:val="22"/>
          <w:highlight w:val="yellow"/>
          <w:lang w:eastAsia="en-US"/>
        </w:rPr>
        <w:t>É de conhecimento dos Nobres Vereadores que através da Lei n° 2614 de 29 de maio de 2019 foi revogado ao artigo 16 da Lei n° 2435 de, 17 de janeiro de 2018, que trata do Plano de Carreira Geral do Servidor Público Municipal, e que entrou em vigor em maio de 2018, concedendo progressão horizontal, por nova titulação profissional, de 10% a cada nova habilitação, até o limite de duas habilitações (20%)</w:t>
      </w:r>
      <w:r w:rsidR="009C420B">
        <w:rPr>
          <w:rFonts w:ascii="Trebuchet MS" w:eastAsiaTheme="minorHAnsi" w:hAnsi="Trebuchet MS" w:cs="Arial"/>
          <w:sz w:val="22"/>
          <w:szCs w:val="22"/>
          <w:highlight w:val="yellow"/>
          <w:lang w:eastAsia="en-US"/>
        </w:rPr>
        <w:t>”</w:t>
      </w:r>
      <w:r w:rsidR="00846F6A" w:rsidRPr="00846F6A">
        <w:rPr>
          <w:rFonts w:ascii="Trebuchet MS" w:eastAsiaTheme="minorHAnsi" w:hAnsi="Trebuchet MS" w:cs="Arial"/>
          <w:sz w:val="22"/>
          <w:szCs w:val="22"/>
          <w:highlight w:val="yellow"/>
          <w:lang w:eastAsia="en-US"/>
        </w:rPr>
        <w:t>.</w:t>
      </w:r>
    </w:p>
    <w:p w:rsidR="009B314F" w:rsidRPr="00846F6A" w:rsidRDefault="009B314F" w:rsidP="009B314F">
      <w:pPr>
        <w:autoSpaceDE w:val="0"/>
        <w:autoSpaceDN w:val="0"/>
        <w:adjustRightInd w:val="0"/>
        <w:jc w:val="both"/>
        <w:rPr>
          <w:rFonts w:ascii="Trebuchet MS" w:eastAsiaTheme="minorHAnsi" w:hAnsi="Trebuchet MS" w:cs="Arial"/>
          <w:b/>
          <w:bCs/>
          <w:lang w:eastAsia="en-US"/>
        </w:rPr>
      </w:pPr>
    </w:p>
    <w:p w:rsidR="009B314F" w:rsidRPr="00846F6A" w:rsidRDefault="009B314F" w:rsidP="00846F6A">
      <w:pPr>
        <w:autoSpaceDE w:val="0"/>
        <w:autoSpaceDN w:val="0"/>
        <w:adjustRightInd w:val="0"/>
        <w:jc w:val="both"/>
        <w:rPr>
          <w:rFonts w:ascii="Trebuchet MS" w:eastAsiaTheme="minorHAnsi" w:hAnsi="Trebuchet MS"/>
          <w:sz w:val="22"/>
          <w:szCs w:val="22"/>
          <w:lang w:eastAsia="en-US"/>
        </w:rPr>
      </w:pPr>
      <w:r w:rsidRPr="00846F6A">
        <w:rPr>
          <w:rFonts w:ascii="Trebuchet MS" w:eastAsiaTheme="minorHAnsi" w:hAnsi="Trebuchet MS" w:cs="Arial"/>
          <w:b/>
          <w:bCs/>
          <w:lang w:eastAsia="en-US"/>
        </w:rPr>
        <w:tab/>
      </w:r>
      <w:r w:rsidRPr="00846F6A">
        <w:rPr>
          <w:rFonts w:ascii="Trebuchet MS" w:hAnsi="Trebuchet MS" w:cstheme="minorHAnsi"/>
          <w:bCs/>
          <w:u w:val="single"/>
        </w:rPr>
        <w:t xml:space="preserve">Leitura para “CONHECIMENTO” do Projeto de Lei 2462/19 de </w:t>
      </w:r>
      <w:r w:rsidR="00CF2989" w:rsidRPr="00846F6A">
        <w:rPr>
          <w:rFonts w:ascii="Trebuchet MS" w:hAnsi="Trebuchet MS" w:cstheme="minorHAnsi"/>
          <w:bCs/>
          <w:u w:val="single"/>
        </w:rPr>
        <w:t>26</w:t>
      </w:r>
      <w:r w:rsidRPr="00846F6A">
        <w:rPr>
          <w:rFonts w:ascii="Trebuchet MS" w:hAnsi="Trebuchet MS" w:cstheme="minorHAnsi"/>
          <w:bCs/>
          <w:u w:val="single"/>
        </w:rPr>
        <w:t xml:space="preserve"> de junho de 2019 que</w:t>
      </w:r>
      <w:r w:rsidRPr="00846F6A">
        <w:rPr>
          <w:rFonts w:ascii="Trebuchet MS" w:hAnsi="Trebuchet MS" w:cstheme="minorHAnsi"/>
          <w:b/>
          <w:bCs/>
          <w:u w:val="single"/>
        </w:rPr>
        <w:t xml:space="preserve"> </w:t>
      </w:r>
      <w:r w:rsidRPr="00846F6A">
        <w:rPr>
          <w:rFonts w:ascii="Trebuchet MS" w:eastAsiaTheme="minorHAnsi" w:hAnsi="Trebuchet MS"/>
          <w:b/>
          <w:lang w:eastAsia="en-US"/>
        </w:rPr>
        <w:t>"DISPÕE SOBRE O PLANO DE PUBLICIDADE DO IPSM-INSTITUTO DE PREVIDÊNCIA DOS SERVIDORES PÚBLICOS DO MUNICÍPIO DE OURO PRETO DO OESTE-RO PARA O EXERCÍCIO DE 2019 E DÁ OUTRAS PROVIDÊNCIAS".</w:t>
      </w:r>
      <w:r w:rsidR="00846F6A" w:rsidRPr="00846F6A">
        <w:rPr>
          <w:rFonts w:ascii="Trebuchet MS" w:eastAsiaTheme="minorHAnsi" w:hAnsi="Trebuchet MS"/>
          <w:b/>
          <w:lang w:eastAsia="en-US"/>
        </w:rPr>
        <w:t xml:space="preserve"> </w:t>
      </w:r>
      <w:r w:rsidR="00846F6A" w:rsidRPr="00846F6A">
        <w:rPr>
          <w:rFonts w:ascii="Trebuchet MS" w:eastAsiaTheme="minorHAnsi" w:hAnsi="Trebuchet MS"/>
          <w:b/>
          <w:sz w:val="22"/>
          <w:szCs w:val="22"/>
          <w:highlight w:val="yellow"/>
          <w:lang w:eastAsia="en-US"/>
        </w:rPr>
        <w:t>“</w:t>
      </w:r>
      <w:r w:rsidR="00846F6A" w:rsidRPr="00846F6A">
        <w:rPr>
          <w:rFonts w:ascii="Trebuchet MS" w:eastAsiaTheme="minorHAnsi" w:hAnsi="Trebuchet MS"/>
          <w:sz w:val="22"/>
          <w:szCs w:val="22"/>
          <w:highlight w:val="yellow"/>
          <w:lang w:eastAsia="en-US"/>
        </w:rPr>
        <w:t>É sabido que todo e qualquer ato de gestão pública tem que ser tornado público através dos meios de comunicação, conforme determinação constitucional, e para que haja conhecimento e controle dos interessados e do povo em geral. Assim sendo, é necessário que por Lei estejam amparados tais gastos públicos”.</w:t>
      </w:r>
    </w:p>
    <w:p w:rsidR="00D235AD" w:rsidRPr="0003447D" w:rsidRDefault="00D235AD" w:rsidP="009B314F">
      <w:pPr>
        <w:autoSpaceDE w:val="0"/>
        <w:autoSpaceDN w:val="0"/>
        <w:adjustRightInd w:val="0"/>
        <w:jc w:val="both"/>
        <w:rPr>
          <w:rFonts w:ascii="Trebuchet MS" w:eastAsiaTheme="minorHAnsi" w:hAnsi="Trebuchet MS"/>
          <w:b/>
          <w:lang w:eastAsia="en-US"/>
        </w:rPr>
      </w:pPr>
    </w:p>
    <w:p w:rsidR="00D235AD" w:rsidRPr="00846F6A" w:rsidRDefault="00D235AD" w:rsidP="00846F6A">
      <w:pPr>
        <w:autoSpaceDE w:val="0"/>
        <w:autoSpaceDN w:val="0"/>
        <w:adjustRightInd w:val="0"/>
        <w:jc w:val="both"/>
        <w:rPr>
          <w:rFonts w:ascii="Trebuchet MS" w:eastAsiaTheme="minorHAnsi" w:hAnsi="Trebuchet MS"/>
          <w:i/>
          <w:iCs/>
          <w:sz w:val="22"/>
          <w:szCs w:val="22"/>
          <w:highlight w:val="yellow"/>
          <w:lang w:eastAsia="en-US"/>
        </w:rPr>
      </w:pPr>
      <w:r w:rsidRPr="0003447D">
        <w:rPr>
          <w:rFonts w:ascii="Trebuchet MS" w:eastAsiaTheme="minorHAnsi" w:hAnsi="Trebuchet MS"/>
          <w:b/>
          <w:lang w:eastAsia="en-US"/>
        </w:rPr>
        <w:tab/>
      </w:r>
      <w:r w:rsidRPr="0003447D">
        <w:rPr>
          <w:rFonts w:ascii="Trebuchet MS" w:hAnsi="Trebuchet MS" w:cstheme="minorHAnsi"/>
          <w:bCs/>
          <w:u w:val="single"/>
        </w:rPr>
        <w:t>Leitura para “CONHECIMENTO” do Projeto de Lei 2463/19 de 27 de junho de 2019 que</w:t>
      </w:r>
      <w:r w:rsidRPr="0003447D">
        <w:rPr>
          <w:rFonts w:ascii="Trebuchet MS" w:hAnsi="Trebuchet MS" w:cstheme="minorHAnsi"/>
          <w:b/>
          <w:bCs/>
          <w:u w:val="single"/>
        </w:rPr>
        <w:t xml:space="preserve"> </w:t>
      </w:r>
      <w:r w:rsidRPr="0003447D">
        <w:rPr>
          <w:rFonts w:ascii="Trebuchet MS" w:eastAsiaTheme="minorHAnsi" w:hAnsi="Trebuchet MS"/>
          <w:b/>
          <w:lang w:eastAsia="en-US"/>
        </w:rPr>
        <w:t>"</w:t>
      </w:r>
      <w:r w:rsidRPr="0003447D">
        <w:rPr>
          <w:rFonts w:ascii="Trebuchet MS" w:eastAsiaTheme="minorHAnsi" w:hAnsi="Trebuchet MS" w:cs="Arial"/>
          <w:b/>
          <w:lang w:eastAsia="en-US"/>
        </w:rPr>
        <w:t xml:space="preserve">AUTORIZA O PODER EXECUTIVO A ABRIR NO </w:t>
      </w:r>
      <w:r w:rsidRPr="0003447D">
        <w:rPr>
          <w:rFonts w:ascii="Trebuchet MS" w:eastAsiaTheme="minorHAnsi" w:hAnsi="Trebuchet MS" w:cs="Arial"/>
          <w:b/>
          <w:i/>
          <w:iCs/>
          <w:lang w:eastAsia="en-US"/>
        </w:rPr>
        <w:t>ORÇAMENTO VIGENTE CRÉDITO ADICIONAL</w:t>
      </w:r>
      <w:r w:rsidRPr="0003447D">
        <w:rPr>
          <w:rFonts w:ascii="Trebuchet MS" w:eastAsiaTheme="minorHAnsi" w:hAnsi="Trebuchet MS" w:cs="Arial"/>
          <w:b/>
          <w:lang w:eastAsia="en-US"/>
        </w:rPr>
        <w:t xml:space="preserve"> </w:t>
      </w:r>
      <w:r w:rsidRPr="0003447D">
        <w:rPr>
          <w:rFonts w:ascii="Trebuchet MS" w:eastAsiaTheme="minorHAnsi" w:hAnsi="Trebuchet MS" w:cs="Arial"/>
          <w:b/>
          <w:i/>
          <w:iCs/>
          <w:lang w:eastAsia="en-US"/>
        </w:rPr>
        <w:t>ESPECIAL POR SUPERÁVIT FINANCEIRO</w:t>
      </w:r>
      <w:r w:rsidRPr="0003447D">
        <w:rPr>
          <w:rFonts w:ascii="Trebuchet MS" w:eastAsiaTheme="minorHAnsi" w:hAnsi="Trebuchet MS" w:cs="Arial"/>
          <w:b/>
          <w:lang w:eastAsia="en-US"/>
        </w:rPr>
        <w:t xml:space="preserve"> </w:t>
      </w:r>
      <w:r w:rsidRPr="0003447D">
        <w:rPr>
          <w:rFonts w:ascii="Trebuchet MS" w:eastAsiaTheme="minorHAnsi" w:hAnsi="Trebuchet MS" w:cs="Arial"/>
          <w:b/>
          <w:i/>
          <w:iCs/>
          <w:lang w:eastAsia="en-US"/>
        </w:rPr>
        <w:t>E DA OUTRAS PROVIDÊNCIAS</w:t>
      </w:r>
      <w:r w:rsidRPr="0003447D">
        <w:rPr>
          <w:rFonts w:ascii="Trebuchet MS" w:eastAsiaTheme="minorHAnsi" w:hAnsi="Trebuchet MS"/>
          <w:b/>
          <w:lang w:eastAsia="en-US"/>
        </w:rPr>
        <w:t>".</w:t>
      </w:r>
      <w:r w:rsidR="00846F6A">
        <w:rPr>
          <w:rFonts w:ascii="Trebuchet MS" w:eastAsiaTheme="minorHAnsi" w:hAnsi="Trebuchet MS"/>
          <w:b/>
          <w:lang w:eastAsia="en-US"/>
        </w:rPr>
        <w:t xml:space="preserve"> </w:t>
      </w:r>
      <w:r w:rsidR="00846F6A" w:rsidRPr="00846F6A">
        <w:rPr>
          <w:rFonts w:ascii="Trebuchet MS" w:eastAsiaTheme="minorHAnsi" w:hAnsi="Trebuchet MS"/>
          <w:b/>
          <w:sz w:val="22"/>
          <w:szCs w:val="22"/>
          <w:highlight w:val="yellow"/>
          <w:lang w:eastAsia="en-US"/>
        </w:rPr>
        <w:t>“</w:t>
      </w:r>
      <w:r w:rsidR="00E40129">
        <w:rPr>
          <w:rFonts w:ascii="Trebuchet MS" w:eastAsiaTheme="minorHAnsi" w:hAnsi="Trebuchet MS"/>
          <w:iCs/>
          <w:sz w:val="22"/>
          <w:szCs w:val="22"/>
          <w:highlight w:val="yellow"/>
          <w:lang w:eastAsia="en-US"/>
        </w:rPr>
        <w:t>Trata-se da</w:t>
      </w:r>
      <w:r w:rsidR="00846F6A" w:rsidRPr="00846F6A">
        <w:rPr>
          <w:rFonts w:ascii="Trebuchet MS" w:eastAsiaTheme="minorHAnsi" w:hAnsi="Trebuchet MS"/>
          <w:iCs/>
          <w:sz w:val="22"/>
          <w:szCs w:val="22"/>
          <w:highlight w:val="yellow"/>
          <w:lang w:eastAsia="en-US"/>
        </w:rPr>
        <w:t xml:space="preserve"> solicitação no valor de </w:t>
      </w:r>
      <w:r w:rsidR="00846F6A" w:rsidRPr="00846F6A">
        <w:rPr>
          <w:rFonts w:ascii="Trebuchet MS" w:eastAsiaTheme="minorHAnsi" w:hAnsi="Trebuchet MS"/>
          <w:b/>
          <w:bCs/>
          <w:iCs/>
          <w:sz w:val="22"/>
          <w:szCs w:val="22"/>
          <w:highlight w:val="yellow"/>
          <w:lang w:eastAsia="en-US"/>
        </w:rPr>
        <w:t xml:space="preserve">R$. </w:t>
      </w:r>
      <w:r w:rsidR="00846F6A" w:rsidRPr="00846F6A">
        <w:rPr>
          <w:rFonts w:ascii="Trebuchet MS" w:eastAsiaTheme="minorHAnsi" w:hAnsi="Trebuchet MS"/>
          <w:iCs/>
          <w:sz w:val="22"/>
          <w:szCs w:val="22"/>
          <w:highlight w:val="yellow"/>
          <w:lang w:eastAsia="en-US"/>
        </w:rPr>
        <w:t>10.466,34 (Dez mil quatrocentos e sessenta e seis reais e trinta e quatro centavos) se faz necessário para atender as necessidades da Secretaria Municipal de Infraestrutura, Agricultura e Meio Ambiente— SEMINFRA, referente devolução de saldo do Convênio n° 001/2016/FITHA, sendo saldo existente do exercício anterior conforme extrato anexo Conta Corrente n°. 006.000158-6”.</w:t>
      </w:r>
    </w:p>
    <w:p w:rsidR="00D235AD" w:rsidRPr="0003447D" w:rsidRDefault="00D235AD" w:rsidP="00D235AD">
      <w:pPr>
        <w:autoSpaceDE w:val="0"/>
        <w:autoSpaceDN w:val="0"/>
        <w:adjustRightInd w:val="0"/>
        <w:jc w:val="both"/>
        <w:rPr>
          <w:rFonts w:ascii="Trebuchet MS" w:eastAsiaTheme="minorHAnsi" w:hAnsi="Trebuchet MS"/>
          <w:b/>
          <w:lang w:eastAsia="en-US"/>
        </w:rPr>
      </w:pPr>
    </w:p>
    <w:p w:rsidR="00D235AD" w:rsidRPr="00E40129" w:rsidRDefault="00D235AD" w:rsidP="00E40129">
      <w:pPr>
        <w:autoSpaceDE w:val="0"/>
        <w:autoSpaceDN w:val="0"/>
        <w:adjustRightInd w:val="0"/>
        <w:jc w:val="both"/>
        <w:rPr>
          <w:rFonts w:ascii="Trebuchet MS" w:eastAsiaTheme="minorHAnsi" w:hAnsi="Trebuchet MS"/>
          <w:i/>
          <w:iCs/>
          <w:sz w:val="22"/>
          <w:szCs w:val="22"/>
          <w:lang w:eastAsia="en-US"/>
        </w:rPr>
      </w:pPr>
      <w:r w:rsidRPr="0003447D">
        <w:rPr>
          <w:rFonts w:ascii="Trebuchet MS" w:eastAsiaTheme="minorHAnsi" w:hAnsi="Trebuchet MS"/>
          <w:b/>
          <w:lang w:eastAsia="en-US"/>
        </w:rPr>
        <w:tab/>
      </w:r>
      <w:r w:rsidRPr="0003447D">
        <w:rPr>
          <w:rFonts w:ascii="Trebuchet MS" w:hAnsi="Trebuchet MS" w:cstheme="minorHAnsi"/>
          <w:bCs/>
          <w:u w:val="single"/>
        </w:rPr>
        <w:t>Leitura para “CONHECIMENTO” do Projeto de Lei 2464/19 de 28 de junho de 2019 que</w:t>
      </w:r>
      <w:r w:rsidRPr="0003447D">
        <w:rPr>
          <w:rFonts w:ascii="Trebuchet MS" w:hAnsi="Trebuchet MS" w:cstheme="minorHAnsi"/>
          <w:b/>
          <w:bCs/>
          <w:u w:val="single"/>
        </w:rPr>
        <w:t xml:space="preserve"> </w:t>
      </w:r>
      <w:r w:rsidRPr="0003447D">
        <w:rPr>
          <w:rFonts w:ascii="Trebuchet MS" w:eastAsiaTheme="minorHAnsi" w:hAnsi="Trebuchet MS"/>
          <w:b/>
          <w:lang w:eastAsia="en-US"/>
        </w:rPr>
        <w:t>"</w:t>
      </w:r>
      <w:r w:rsidRPr="0003447D">
        <w:rPr>
          <w:rFonts w:ascii="Trebuchet MS" w:eastAsiaTheme="minorHAnsi" w:hAnsi="Trebuchet MS" w:cs="Arial"/>
          <w:b/>
          <w:lang w:eastAsia="en-US"/>
        </w:rPr>
        <w:t xml:space="preserve">AUTORIZA O PODER EXECUTIVO A ABRIR NO </w:t>
      </w:r>
      <w:r w:rsidRPr="0003447D">
        <w:rPr>
          <w:rFonts w:ascii="Trebuchet MS" w:eastAsiaTheme="minorHAnsi" w:hAnsi="Trebuchet MS" w:cs="Arial"/>
          <w:b/>
          <w:i/>
          <w:iCs/>
          <w:lang w:eastAsia="en-US"/>
        </w:rPr>
        <w:t>ORÇAMENTO VIGENTE CRÉDITO ADICIONAL</w:t>
      </w:r>
      <w:r w:rsidRPr="0003447D">
        <w:rPr>
          <w:rFonts w:ascii="Trebuchet MS" w:eastAsiaTheme="minorHAnsi" w:hAnsi="Trebuchet MS" w:cs="Arial"/>
          <w:b/>
          <w:lang w:eastAsia="en-US"/>
        </w:rPr>
        <w:t xml:space="preserve"> </w:t>
      </w:r>
      <w:r w:rsidRPr="0003447D">
        <w:rPr>
          <w:rFonts w:ascii="Trebuchet MS" w:eastAsiaTheme="minorHAnsi" w:hAnsi="Trebuchet MS" w:cs="Arial"/>
          <w:b/>
          <w:i/>
          <w:iCs/>
          <w:lang w:eastAsia="en-US"/>
        </w:rPr>
        <w:t>ESPECIAL POR EXCESSO DEARRECADAÇÃO E DA OUTRAS PROVIDÊNCIAS</w:t>
      </w:r>
      <w:r w:rsidRPr="0003447D">
        <w:rPr>
          <w:rFonts w:ascii="Trebuchet MS" w:eastAsiaTheme="minorHAnsi" w:hAnsi="Trebuchet MS"/>
          <w:b/>
          <w:lang w:eastAsia="en-US"/>
        </w:rPr>
        <w:t>".</w:t>
      </w:r>
      <w:r w:rsidR="00E40129">
        <w:rPr>
          <w:rFonts w:ascii="Trebuchet MS" w:eastAsiaTheme="minorHAnsi" w:hAnsi="Trebuchet MS"/>
          <w:b/>
          <w:lang w:eastAsia="en-US"/>
        </w:rPr>
        <w:t xml:space="preserve"> </w:t>
      </w:r>
      <w:r w:rsidR="00E40129" w:rsidRPr="00E40129">
        <w:rPr>
          <w:rFonts w:ascii="Trebuchet MS" w:eastAsiaTheme="minorHAnsi" w:hAnsi="Trebuchet MS"/>
          <w:b/>
          <w:sz w:val="22"/>
          <w:szCs w:val="22"/>
          <w:highlight w:val="yellow"/>
          <w:lang w:eastAsia="en-US"/>
        </w:rPr>
        <w:t>“</w:t>
      </w:r>
      <w:r w:rsidR="00E40129" w:rsidRPr="00E40129">
        <w:rPr>
          <w:rFonts w:ascii="Trebuchet MS" w:eastAsiaTheme="minorHAnsi" w:hAnsi="Trebuchet MS"/>
          <w:sz w:val="22"/>
          <w:szCs w:val="22"/>
          <w:highlight w:val="yellow"/>
          <w:lang w:eastAsia="en-US"/>
        </w:rPr>
        <w:t xml:space="preserve">Trata-se da </w:t>
      </w:r>
      <w:r w:rsidR="00E40129" w:rsidRPr="00E40129">
        <w:rPr>
          <w:rFonts w:ascii="Trebuchet MS" w:eastAsiaTheme="minorHAnsi" w:hAnsi="Trebuchet MS"/>
          <w:i/>
          <w:iCs/>
          <w:sz w:val="22"/>
          <w:szCs w:val="22"/>
          <w:highlight w:val="yellow"/>
          <w:lang w:eastAsia="en-US"/>
        </w:rPr>
        <w:t xml:space="preserve">solicitação no valor de </w:t>
      </w:r>
      <w:r w:rsidR="00E40129" w:rsidRPr="00E40129">
        <w:rPr>
          <w:rFonts w:ascii="Trebuchet MS" w:eastAsiaTheme="minorHAnsi" w:hAnsi="Trebuchet MS"/>
          <w:b/>
          <w:bCs/>
          <w:i/>
          <w:iCs/>
          <w:sz w:val="22"/>
          <w:szCs w:val="22"/>
          <w:highlight w:val="yellow"/>
          <w:lang w:eastAsia="en-US"/>
        </w:rPr>
        <w:t xml:space="preserve">R$. 404.361,88 </w:t>
      </w:r>
      <w:r w:rsidR="00E40129" w:rsidRPr="00E40129">
        <w:rPr>
          <w:rFonts w:ascii="Trebuchet MS" w:eastAsiaTheme="minorHAnsi" w:hAnsi="Trebuchet MS"/>
          <w:i/>
          <w:iCs/>
          <w:sz w:val="22"/>
          <w:szCs w:val="22"/>
          <w:highlight w:val="yellow"/>
          <w:lang w:eastAsia="en-US"/>
        </w:rPr>
        <w:t>(Quatrocentos e quatro mil trezentos e sessenta e um reais e oitenta e oito centavos) se faz necessário para atender as necessidades da Secretaria Municipal de Educação, Cultura e Esportes, referente ao 2° termo Aditivo do Convênio n° 70/PGE/2017, celebrado entre o Município de Ouro Preto do Oeste e o Estado de Rondônia - PGE, para atender ao Transporte Escolar 2019. Sendo assim faz-se necessário a abertura do crédito referente a diferença do valor do Convênio x valor empenhado</w:t>
      </w:r>
      <w:r w:rsidR="009C420B">
        <w:rPr>
          <w:rFonts w:ascii="Trebuchet MS" w:eastAsiaTheme="minorHAnsi" w:hAnsi="Trebuchet MS"/>
          <w:i/>
          <w:iCs/>
          <w:sz w:val="22"/>
          <w:szCs w:val="22"/>
          <w:highlight w:val="yellow"/>
          <w:lang w:eastAsia="en-US"/>
        </w:rPr>
        <w:t>”</w:t>
      </w:r>
      <w:r w:rsidR="00E40129" w:rsidRPr="00E40129">
        <w:rPr>
          <w:rFonts w:ascii="Trebuchet MS" w:eastAsiaTheme="minorHAnsi" w:hAnsi="Trebuchet MS"/>
          <w:i/>
          <w:iCs/>
          <w:sz w:val="22"/>
          <w:szCs w:val="22"/>
          <w:highlight w:val="yellow"/>
          <w:lang w:eastAsia="en-US"/>
        </w:rPr>
        <w:t>.</w:t>
      </w:r>
    </w:p>
    <w:p w:rsidR="00D235AD" w:rsidRDefault="00D235AD" w:rsidP="00D235AD">
      <w:pPr>
        <w:autoSpaceDE w:val="0"/>
        <w:autoSpaceDN w:val="0"/>
        <w:adjustRightInd w:val="0"/>
        <w:jc w:val="both"/>
        <w:rPr>
          <w:rFonts w:ascii="Trebuchet MS" w:eastAsiaTheme="minorHAnsi" w:hAnsi="Trebuchet MS"/>
          <w:b/>
          <w:lang w:eastAsia="en-US"/>
        </w:rPr>
      </w:pPr>
    </w:p>
    <w:p w:rsidR="00E40129" w:rsidRPr="0003447D" w:rsidRDefault="00E40129" w:rsidP="00D235AD">
      <w:pPr>
        <w:autoSpaceDE w:val="0"/>
        <w:autoSpaceDN w:val="0"/>
        <w:adjustRightInd w:val="0"/>
        <w:jc w:val="both"/>
        <w:rPr>
          <w:rFonts w:ascii="Trebuchet MS" w:eastAsiaTheme="minorHAnsi" w:hAnsi="Trebuchet MS"/>
          <w:b/>
          <w:lang w:eastAsia="en-US"/>
        </w:rPr>
      </w:pPr>
    </w:p>
    <w:p w:rsidR="00D235AD" w:rsidRPr="00E40129" w:rsidRDefault="00D235AD" w:rsidP="00E40129">
      <w:pPr>
        <w:autoSpaceDE w:val="0"/>
        <w:autoSpaceDN w:val="0"/>
        <w:adjustRightInd w:val="0"/>
        <w:jc w:val="both"/>
        <w:rPr>
          <w:rFonts w:ascii="Trebuchet MS" w:eastAsiaTheme="minorHAnsi" w:hAnsi="Trebuchet MS"/>
          <w:sz w:val="22"/>
          <w:szCs w:val="22"/>
          <w:lang w:eastAsia="en-US"/>
        </w:rPr>
      </w:pPr>
      <w:r w:rsidRPr="0003447D">
        <w:rPr>
          <w:rFonts w:ascii="Trebuchet MS" w:eastAsiaTheme="minorHAnsi" w:hAnsi="Trebuchet MS"/>
          <w:b/>
          <w:lang w:eastAsia="en-US"/>
        </w:rPr>
        <w:tab/>
      </w:r>
      <w:r w:rsidRPr="0003447D">
        <w:rPr>
          <w:rFonts w:ascii="Trebuchet MS" w:hAnsi="Trebuchet MS" w:cstheme="minorHAnsi"/>
          <w:bCs/>
          <w:u w:val="single"/>
        </w:rPr>
        <w:t>Leitura para “CONHECIMENTO” do Projeto de Lei 2465/19 de 28 de junho de 2019 que</w:t>
      </w:r>
      <w:r w:rsidRPr="0003447D">
        <w:rPr>
          <w:rFonts w:ascii="Trebuchet MS" w:hAnsi="Trebuchet MS" w:cstheme="minorHAnsi"/>
          <w:b/>
          <w:bCs/>
          <w:u w:val="single"/>
        </w:rPr>
        <w:t xml:space="preserve"> </w:t>
      </w:r>
      <w:r w:rsidRPr="0003447D">
        <w:rPr>
          <w:rFonts w:ascii="Trebuchet MS" w:eastAsiaTheme="minorHAnsi" w:hAnsi="Trebuchet MS" w:cs="Arial"/>
          <w:b/>
          <w:lang w:eastAsia="en-US"/>
        </w:rPr>
        <w:t>"ALTERA DISPOSITIVO DA LEI N. 2177 DE 28 DE</w:t>
      </w:r>
      <w:r w:rsidR="0003447D" w:rsidRPr="0003447D">
        <w:rPr>
          <w:rFonts w:ascii="Trebuchet MS" w:eastAsiaTheme="minorHAnsi" w:hAnsi="Trebuchet MS" w:cs="Arial"/>
          <w:b/>
          <w:lang w:eastAsia="en-US"/>
        </w:rPr>
        <w:t xml:space="preserve"> </w:t>
      </w:r>
      <w:r w:rsidRPr="0003447D">
        <w:rPr>
          <w:rFonts w:ascii="Trebuchet MS" w:eastAsiaTheme="minorHAnsi" w:hAnsi="Trebuchet MS" w:cs="Arial"/>
          <w:b/>
          <w:lang w:eastAsia="en-US"/>
        </w:rPr>
        <w:t>DEZEMBRO DE 2</w:t>
      </w:r>
      <w:r w:rsidR="00E40129">
        <w:rPr>
          <w:rFonts w:ascii="Trebuchet MS" w:eastAsiaTheme="minorHAnsi" w:hAnsi="Trebuchet MS" w:cs="Arial"/>
          <w:b/>
          <w:lang w:eastAsia="en-US"/>
        </w:rPr>
        <w:t xml:space="preserve">015, E, DÁ OUTRAS PROVIDÊNCIAS”. </w:t>
      </w:r>
      <w:r w:rsidR="00E40129" w:rsidRPr="009C420B">
        <w:rPr>
          <w:rFonts w:ascii="Trebuchet MS" w:eastAsiaTheme="minorHAnsi" w:hAnsi="Trebuchet MS" w:cs="Arial"/>
          <w:b/>
          <w:sz w:val="22"/>
          <w:szCs w:val="22"/>
          <w:highlight w:val="yellow"/>
          <w:lang w:eastAsia="en-US"/>
        </w:rPr>
        <w:t>“</w:t>
      </w:r>
      <w:r w:rsidR="00E40129" w:rsidRPr="00E40129">
        <w:rPr>
          <w:rFonts w:ascii="Trebuchet MS" w:eastAsiaTheme="minorHAnsi" w:hAnsi="Trebuchet MS"/>
          <w:sz w:val="22"/>
          <w:szCs w:val="22"/>
          <w:highlight w:val="yellow"/>
          <w:lang w:eastAsia="en-US"/>
        </w:rPr>
        <w:t>Trata a presente matéria de proposta para alteração da referida Lei, face a peculiaridade dos serviços necessários na SEMECE, onde garantirá aos Professores que tem contrato único de 25hs semanais, que terão suas Jornadas de trabalho complementares em 15hs para os que forem eleitos para cargos de chefia”.</w:t>
      </w:r>
    </w:p>
    <w:p w:rsidR="00CF2989" w:rsidRDefault="00CF2989" w:rsidP="009B314F">
      <w:pPr>
        <w:autoSpaceDE w:val="0"/>
        <w:autoSpaceDN w:val="0"/>
        <w:adjustRightInd w:val="0"/>
        <w:jc w:val="both"/>
        <w:rPr>
          <w:rFonts w:ascii="Arial" w:eastAsiaTheme="minorHAnsi" w:hAnsi="Arial" w:cs="Arial"/>
          <w:b/>
          <w:bCs/>
          <w:sz w:val="22"/>
          <w:szCs w:val="22"/>
          <w:lang w:eastAsia="en-US"/>
        </w:rPr>
      </w:pPr>
    </w:p>
    <w:p w:rsidR="00CF2989" w:rsidRPr="00E40129" w:rsidRDefault="00CF2989" w:rsidP="00E40129">
      <w:pPr>
        <w:autoSpaceDE w:val="0"/>
        <w:autoSpaceDN w:val="0"/>
        <w:adjustRightInd w:val="0"/>
        <w:jc w:val="both"/>
        <w:rPr>
          <w:rFonts w:eastAsiaTheme="minorHAnsi"/>
          <w:lang w:eastAsia="en-US"/>
        </w:rPr>
      </w:pPr>
      <w:r>
        <w:rPr>
          <w:rFonts w:ascii="Arial" w:eastAsiaTheme="minorHAnsi" w:hAnsi="Arial" w:cs="Arial"/>
          <w:b/>
          <w:bCs/>
          <w:sz w:val="22"/>
          <w:szCs w:val="22"/>
          <w:lang w:eastAsia="en-US"/>
        </w:rPr>
        <w:tab/>
      </w:r>
      <w:r w:rsidRPr="00234D19">
        <w:rPr>
          <w:rFonts w:ascii="Trebuchet MS" w:hAnsi="Trebuchet MS" w:cstheme="minorHAnsi"/>
          <w:bCs/>
          <w:u w:val="single"/>
        </w:rPr>
        <w:t>Leitura do Projeto de Lei Complementar 001/19 de 24 de junho de 2019 que</w:t>
      </w:r>
      <w:r w:rsidRPr="00234D19">
        <w:rPr>
          <w:rFonts w:ascii="Trebuchet MS" w:hAnsi="Trebuchet MS" w:cstheme="minorHAnsi"/>
          <w:b/>
          <w:bCs/>
          <w:u w:val="single"/>
        </w:rPr>
        <w:t xml:space="preserve"> </w:t>
      </w:r>
      <w:r w:rsidRPr="00234D19">
        <w:rPr>
          <w:rFonts w:ascii="Trebuchet MS" w:eastAsiaTheme="minorHAnsi" w:hAnsi="Trebuchet MS"/>
          <w:b/>
          <w:lang w:eastAsia="en-US"/>
        </w:rPr>
        <w:t>"ALTERA A REDAÇÃO DO ARTIGO 239 DA LEI COMPLEMNETAR N° 009/01 DE DEZEMBRO DE 2001".</w:t>
      </w:r>
      <w:r w:rsidR="00E40129">
        <w:rPr>
          <w:rFonts w:ascii="Trebuchet MS" w:eastAsiaTheme="minorHAnsi" w:hAnsi="Trebuchet MS"/>
          <w:b/>
          <w:lang w:eastAsia="en-US"/>
        </w:rPr>
        <w:t xml:space="preserve"> </w:t>
      </w:r>
      <w:r w:rsidR="00E40129" w:rsidRPr="00E40129">
        <w:rPr>
          <w:rFonts w:ascii="Trebuchet MS" w:eastAsiaTheme="minorHAnsi" w:hAnsi="Trebuchet MS"/>
          <w:b/>
          <w:sz w:val="22"/>
          <w:szCs w:val="22"/>
          <w:highlight w:val="yellow"/>
          <w:lang w:eastAsia="en-US"/>
        </w:rPr>
        <w:t>“</w:t>
      </w:r>
      <w:r w:rsidR="00E40129" w:rsidRPr="00E40129">
        <w:rPr>
          <w:rFonts w:ascii="Trebuchet MS" w:eastAsiaTheme="minorHAnsi" w:hAnsi="Trebuchet MS"/>
          <w:sz w:val="22"/>
          <w:szCs w:val="22"/>
          <w:highlight w:val="yellow"/>
          <w:lang w:eastAsia="en-US"/>
        </w:rPr>
        <w:t>A presente proposição que tem o objetivo de mudar o atual regramento para corrigir uma injustiça sofrida hoje por proprietários de Farmácia, empresários estes, pertencentes a igreja adventista do sétimo dia”.</w:t>
      </w:r>
    </w:p>
    <w:p w:rsidR="00CF2989" w:rsidRPr="00234D19" w:rsidRDefault="00CF2989" w:rsidP="00CF2989">
      <w:pPr>
        <w:autoSpaceDE w:val="0"/>
        <w:autoSpaceDN w:val="0"/>
        <w:adjustRightInd w:val="0"/>
        <w:jc w:val="both"/>
        <w:rPr>
          <w:rFonts w:ascii="Trebuchet MS" w:eastAsiaTheme="minorHAnsi" w:hAnsi="Trebuchet MS"/>
          <w:b/>
          <w:lang w:eastAsia="en-US"/>
        </w:rPr>
      </w:pPr>
    </w:p>
    <w:p w:rsidR="00CF2989" w:rsidRPr="00234D19" w:rsidRDefault="00CF2989" w:rsidP="00CF2989">
      <w:pPr>
        <w:autoSpaceDE w:val="0"/>
        <w:autoSpaceDN w:val="0"/>
        <w:adjustRightInd w:val="0"/>
        <w:ind w:firstLine="708"/>
        <w:jc w:val="both"/>
        <w:rPr>
          <w:rFonts w:ascii="Trebuchet MS" w:hAnsi="Trebuchet MS" w:cstheme="minorHAnsi"/>
          <w:b/>
          <w:u w:val="single"/>
        </w:rPr>
      </w:pPr>
      <w:r w:rsidRPr="00234D19">
        <w:rPr>
          <w:rFonts w:ascii="Trebuchet MS" w:hAnsi="Trebuchet MS" w:cstheme="minorHAnsi"/>
          <w:b/>
          <w:bCs/>
          <w:u w:val="single"/>
        </w:rPr>
        <w:t>Leitura para “CONHECIMENTO” do parecer do relator</w:t>
      </w:r>
      <w:r w:rsidRPr="00234D19">
        <w:rPr>
          <w:rFonts w:ascii="Trebuchet MS" w:hAnsi="Trebuchet MS" w:cstheme="minorHAnsi"/>
          <w:bCs/>
          <w:u w:val="single"/>
        </w:rPr>
        <w:t>,</w:t>
      </w:r>
      <w:r w:rsidRPr="00234D19">
        <w:rPr>
          <w:rFonts w:ascii="Trebuchet MS" w:hAnsi="Trebuchet MS" w:cstheme="minorHAnsi"/>
          <w:bCs/>
        </w:rPr>
        <w:t xml:space="preserve"> da Comissão Permanente de Justiça e Redação ao</w:t>
      </w:r>
      <w:r w:rsidRPr="00234D19">
        <w:rPr>
          <w:rFonts w:ascii="Trebuchet MS" w:hAnsi="Trebuchet MS" w:cstheme="minorHAnsi"/>
          <w:b/>
          <w:bCs/>
        </w:rPr>
        <w:t xml:space="preserve"> </w:t>
      </w:r>
      <w:r w:rsidRPr="00234D19">
        <w:rPr>
          <w:rFonts w:ascii="Trebuchet MS" w:hAnsi="Trebuchet MS" w:cstheme="minorHAnsi"/>
          <w:b/>
          <w:bCs/>
          <w:u w:val="single"/>
        </w:rPr>
        <w:t>Projeto de Lei Complementar 001/19.</w:t>
      </w:r>
    </w:p>
    <w:p w:rsidR="00CF2989" w:rsidRPr="00234D19" w:rsidRDefault="00CF2989" w:rsidP="00CF2989">
      <w:pPr>
        <w:autoSpaceDE w:val="0"/>
        <w:autoSpaceDN w:val="0"/>
        <w:adjustRightInd w:val="0"/>
        <w:ind w:firstLine="708"/>
        <w:jc w:val="both"/>
        <w:rPr>
          <w:rFonts w:ascii="Trebuchet MS" w:hAnsi="Trebuchet MS" w:cstheme="minorHAnsi"/>
          <w:b/>
          <w:bCs/>
          <w:u w:val="single"/>
        </w:rPr>
      </w:pPr>
    </w:p>
    <w:p w:rsidR="00CF2989" w:rsidRPr="00CF2989" w:rsidRDefault="00CF2989" w:rsidP="00CF2989">
      <w:pPr>
        <w:autoSpaceDE w:val="0"/>
        <w:autoSpaceDN w:val="0"/>
        <w:adjustRightInd w:val="0"/>
        <w:ind w:firstLine="708"/>
        <w:jc w:val="both"/>
        <w:rPr>
          <w:rFonts w:ascii="Trebuchet MS" w:eastAsiaTheme="minorHAnsi" w:hAnsi="Trebuchet MS"/>
          <w:b/>
          <w:lang w:eastAsia="en-US"/>
        </w:rPr>
      </w:pPr>
      <w:r w:rsidRPr="00234D19">
        <w:rPr>
          <w:rFonts w:ascii="Trebuchet MS" w:hAnsi="Trebuchet MS" w:cstheme="minorHAnsi"/>
          <w:b/>
          <w:bCs/>
          <w:u w:val="single"/>
        </w:rPr>
        <w:t xml:space="preserve">Leitura para “CONHECIMENTO” do parecer nº 013/19 </w:t>
      </w:r>
      <w:r w:rsidRPr="00234D19">
        <w:rPr>
          <w:rFonts w:ascii="Trebuchet MS" w:hAnsi="Trebuchet MS" w:cstheme="minorHAnsi"/>
          <w:bCs/>
        </w:rPr>
        <w:t>da Comissão Permanente de Justiça e Redação ao</w:t>
      </w:r>
      <w:r w:rsidRPr="00234D19">
        <w:rPr>
          <w:rFonts w:ascii="Trebuchet MS" w:hAnsi="Trebuchet MS" w:cstheme="minorHAnsi"/>
          <w:b/>
          <w:bCs/>
        </w:rPr>
        <w:t xml:space="preserve"> </w:t>
      </w:r>
      <w:r w:rsidRPr="00234D19">
        <w:rPr>
          <w:rFonts w:ascii="Trebuchet MS" w:hAnsi="Trebuchet MS" w:cstheme="minorHAnsi"/>
          <w:b/>
          <w:bCs/>
          <w:u w:val="single"/>
        </w:rPr>
        <w:t>Projeto de Lei Complementar 001/19.</w:t>
      </w:r>
    </w:p>
    <w:p w:rsidR="00CF2989" w:rsidRDefault="00CF2989" w:rsidP="009B314F">
      <w:pPr>
        <w:autoSpaceDE w:val="0"/>
        <w:autoSpaceDN w:val="0"/>
        <w:adjustRightInd w:val="0"/>
        <w:jc w:val="both"/>
        <w:rPr>
          <w:rFonts w:ascii="Arial" w:eastAsiaTheme="minorHAnsi" w:hAnsi="Arial" w:cs="Arial"/>
          <w:b/>
          <w:bCs/>
          <w:sz w:val="22"/>
          <w:szCs w:val="22"/>
          <w:lang w:eastAsia="en-US"/>
        </w:rPr>
      </w:pPr>
    </w:p>
    <w:p w:rsidR="00CF2989" w:rsidRPr="00234D19" w:rsidRDefault="00CF2989" w:rsidP="00234D19">
      <w:pPr>
        <w:autoSpaceDE w:val="0"/>
        <w:autoSpaceDN w:val="0"/>
        <w:adjustRightInd w:val="0"/>
        <w:jc w:val="both"/>
        <w:rPr>
          <w:rFonts w:ascii="Trebuchet MS" w:eastAsiaTheme="minorHAnsi" w:hAnsi="Trebuchet MS"/>
          <w:b/>
          <w:iCs/>
          <w:lang w:eastAsia="en-US"/>
        </w:rPr>
      </w:pPr>
      <w:r w:rsidRPr="00CF2989">
        <w:rPr>
          <w:rFonts w:ascii="Trebuchet MS" w:hAnsi="Trebuchet MS" w:cstheme="minorHAnsi"/>
          <w:bCs/>
        </w:rPr>
        <w:tab/>
      </w:r>
      <w:r w:rsidRPr="00234D19">
        <w:rPr>
          <w:rFonts w:ascii="Trebuchet MS" w:hAnsi="Trebuchet MS" w:cstheme="minorHAnsi"/>
          <w:bCs/>
          <w:u w:val="single"/>
        </w:rPr>
        <w:t xml:space="preserve">Leitura do Projeto de Lei 2455/19 de </w:t>
      </w:r>
      <w:r w:rsidR="00234D19" w:rsidRPr="00234D19">
        <w:rPr>
          <w:rFonts w:ascii="Trebuchet MS" w:hAnsi="Trebuchet MS" w:cstheme="minorHAnsi"/>
          <w:bCs/>
          <w:u w:val="single"/>
        </w:rPr>
        <w:t xml:space="preserve">15 </w:t>
      </w:r>
      <w:r w:rsidRPr="00234D19">
        <w:rPr>
          <w:rFonts w:ascii="Trebuchet MS" w:hAnsi="Trebuchet MS" w:cstheme="minorHAnsi"/>
          <w:bCs/>
          <w:u w:val="single"/>
        </w:rPr>
        <w:t xml:space="preserve">de </w:t>
      </w:r>
      <w:r w:rsidR="00234D19" w:rsidRPr="00234D19">
        <w:rPr>
          <w:rFonts w:ascii="Trebuchet MS" w:hAnsi="Trebuchet MS" w:cstheme="minorHAnsi"/>
          <w:bCs/>
          <w:u w:val="single"/>
        </w:rPr>
        <w:t>maio</w:t>
      </w:r>
      <w:r w:rsidRPr="00234D19">
        <w:rPr>
          <w:rFonts w:ascii="Trebuchet MS" w:hAnsi="Trebuchet MS" w:cstheme="minorHAnsi"/>
          <w:bCs/>
          <w:u w:val="single"/>
        </w:rPr>
        <w:t xml:space="preserve"> de 2019 que</w:t>
      </w:r>
      <w:r w:rsidRPr="00234D19">
        <w:rPr>
          <w:rFonts w:ascii="Trebuchet MS" w:hAnsi="Trebuchet MS" w:cstheme="minorHAnsi"/>
          <w:b/>
          <w:bCs/>
          <w:u w:val="single"/>
        </w:rPr>
        <w:t xml:space="preserve"> </w:t>
      </w:r>
      <w:r w:rsidRPr="008105EF">
        <w:rPr>
          <w:rFonts w:ascii="Trebuchet MS" w:eastAsiaTheme="minorHAnsi" w:hAnsi="Trebuchet MS"/>
          <w:b/>
          <w:highlight w:val="yellow"/>
          <w:lang w:eastAsia="en-US"/>
        </w:rPr>
        <w:t>"</w:t>
      </w:r>
      <w:r w:rsidR="00234D19" w:rsidRPr="008105EF">
        <w:rPr>
          <w:rFonts w:ascii="Trebuchet MS" w:eastAsiaTheme="minorHAnsi" w:hAnsi="Trebuchet MS"/>
          <w:b/>
          <w:iCs/>
          <w:highlight w:val="yellow"/>
          <w:lang w:eastAsia="en-US"/>
        </w:rPr>
        <w:t>DISPÕE SOBRE AS DIRETRIZES PARA A ELABORAÇÃO DA LEI ORÇAMENTÁRIA PARA O EXERCÍCIO DE 2020, E DÁ OUTRAS PROVIDÊNCIAS.</w:t>
      </w:r>
      <w:r w:rsidR="00846F6A" w:rsidRPr="008105EF">
        <w:rPr>
          <w:rFonts w:ascii="Trebuchet MS" w:eastAsiaTheme="minorHAnsi" w:hAnsi="Trebuchet MS"/>
          <w:b/>
          <w:highlight w:val="yellow"/>
          <w:lang w:eastAsia="en-US"/>
        </w:rPr>
        <w:t>"</w:t>
      </w:r>
    </w:p>
    <w:p w:rsidR="00CF2989" w:rsidRPr="00234D19" w:rsidRDefault="00CF2989" w:rsidP="00CF2989">
      <w:pPr>
        <w:autoSpaceDE w:val="0"/>
        <w:autoSpaceDN w:val="0"/>
        <w:adjustRightInd w:val="0"/>
        <w:jc w:val="both"/>
        <w:rPr>
          <w:rFonts w:ascii="Trebuchet MS" w:eastAsiaTheme="minorHAnsi" w:hAnsi="Trebuchet MS"/>
          <w:b/>
          <w:lang w:eastAsia="en-US"/>
        </w:rPr>
      </w:pPr>
    </w:p>
    <w:p w:rsidR="00CF2989" w:rsidRPr="00234D19" w:rsidRDefault="00CF2989" w:rsidP="00CF2989">
      <w:pPr>
        <w:autoSpaceDE w:val="0"/>
        <w:autoSpaceDN w:val="0"/>
        <w:adjustRightInd w:val="0"/>
        <w:ind w:firstLine="708"/>
        <w:jc w:val="both"/>
        <w:rPr>
          <w:rFonts w:ascii="Trebuchet MS" w:hAnsi="Trebuchet MS" w:cstheme="minorHAnsi"/>
          <w:b/>
          <w:u w:val="single"/>
        </w:rPr>
      </w:pPr>
      <w:r w:rsidRPr="00234D19">
        <w:rPr>
          <w:rFonts w:ascii="Trebuchet MS" w:hAnsi="Trebuchet MS" w:cstheme="minorHAnsi"/>
          <w:b/>
          <w:bCs/>
          <w:u w:val="single"/>
        </w:rPr>
        <w:t>Leitura para “CONHECIMENTO” do parecer do relator</w:t>
      </w:r>
      <w:r w:rsidRPr="00234D19">
        <w:rPr>
          <w:rFonts w:ascii="Trebuchet MS" w:hAnsi="Trebuchet MS" w:cstheme="minorHAnsi"/>
          <w:bCs/>
          <w:u w:val="single"/>
        </w:rPr>
        <w:t>,</w:t>
      </w:r>
      <w:r w:rsidRPr="00234D19">
        <w:rPr>
          <w:rFonts w:ascii="Trebuchet MS" w:hAnsi="Trebuchet MS" w:cstheme="minorHAnsi"/>
          <w:bCs/>
        </w:rPr>
        <w:t xml:space="preserve"> da</w:t>
      </w:r>
      <w:r w:rsidR="00234D19" w:rsidRPr="00234D19">
        <w:rPr>
          <w:rFonts w:ascii="Trebuchet MS" w:hAnsi="Trebuchet MS" w:cstheme="minorHAnsi"/>
          <w:bCs/>
        </w:rPr>
        <w:t>s Comissões</w:t>
      </w:r>
      <w:r w:rsidRPr="00234D19">
        <w:rPr>
          <w:rFonts w:ascii="Trebuchet MS" w:hAnsi="Trebuchet MS" w:cstheme="minorHAnsi"/>
          <w:bCs/>
        </w:rPr>
        <w:t xml:space="preserve"> Permanente de </w:t>
      </w:r>
      <w:bookmarkStart w:id="0" w:name="_Hlk12872788"/>
      <w:r w:rsidRPr="00234D19">
        <w:rPr>
          <w:rFonts w:ascii="Trebuchet MS" w:hAnsi="Trebuchet MS" w:cstheme="minorHAnsi"/>
          <w:bCs/>
        </w:rPr>
        <w:t>Justiça e Redação</w:t>
      </w:r>
      <w:r w:rsidR="0078419F">
        <w:rPr>
          <w:rFonts w:ascii="Trebuchet MS" w:hAnsi="Trebuchet MS" w:cstheme="minorHAnsi"/>
          <w:bCs/>
        </w:rPr>
        <w:t xml:space="preserve">, </w:t>
      </w:r>
      <w:r w:rsidR="00234D19" w:rsidRPr="00234D19">
        <w:rPr>
          <w:rFonts w:ascii="Trebuchet MS" w:hAnsi="Trebuchet MS" w:cstheme="minorHAnsi"/>
          <w:bCs/>
        </w:rPr>
        <w:t>Orçamento e Finanças</w:t>
      </w:r>
      <w:r w:rsidR="0078419F">
        <w:rPr>
          <w:rFonts w:ascii="Trebuchet MS" w:hAnsi="Trebuchet MS" w:cstheme="minorHAnsi"/>
          <w:bCs/>
        </w:rPr>
        <w:t xml:space="preserve">, Obras e Serviços Públicos, Educação e Assistência Social, Saúde e Meio Ambiente e Legislação Participativa </w:t>
      </w:r>
      <w:bookmarkEnd w:id="0"/>
      <w:r w:rsidRPr="00234D19">
        <w:rPr>
          <w:rFonts w:ascii="Trebuchet MS" w:hAnsi="Trebuchet MS" w:cstheme="minorHAnsi"/>
          <w:bCs/>
        </w:rPr>
        <w:t>ao</w:t>
      </w:r>
      <w:r w:rsidRPr="00234D19">
        <w:rPr>
          <w:rFonts w:ascii="Trebuchet MS" w:hAnsi="Trebuchet MS" w:cstheme="minorHAnsi"/>
          <w:b/>
          <w:bCs/>
        </w:rPr>
        <w:t xml:space="preserve"> </w:t>
      </w:r>
      <w:r w:rsidR="00234D19" w:rsidRPr="00234D19">
        <w:rPr>
          <w:rFonts w:ascii="Trebuchet MS" w:hAnsi="Trebuchet MS" w:cstheme="minorHAnsi"/>
          <w:b/>
          <w:bCs/>
          <w:u w:val="single"/>
        </w:rPr>
        <w:t>Projeto de Lei 2455/19</w:t>
      </w:r>
      <w:r w:rsidRPr="00234D19">
        <w:rPr>
          <w:rFonts w:ascii="Trebuchet MS" w:hAnsi="Trebuchet MS" w:cstheme="minorHAnsi"/>
          <w:b/>
          <w:bCs/>
          <w:u w:val="single"/>
        </w:rPr>
        <w:t>.</w:t>
      </w:r>
    </w:p>
    <w:p w:rsidR="00CF2989" w:rsidRPr="00234D19" w:rsidRDefault="00CF2989" w:rsidP="00CF2989">
      <w:pPr>
        <w:autoSpaceDE w:val="0"/>
        <w:autoSpaceDN w:val="0"/>
        <w:adjustRightInd w:val="0"/>
        <w:ind w:firstLine="708"/>
        <w:jc w:val="both"/>
        <w:rPr>
          <w:rFonts w:ascii="Trebuchet MS" w:hAnsi="Trebuchet MS" w:cstheme="minorHAnsi"/>
          <w:b/>
          <w:bCs/>
          <w:u w:val="single"/>
        </w:rPr>
      </w:pPr>
    </w:p>
    <w:p w:rsidR="00234D19" w:rsidRDefault="00CF2989" w:rsidP="00234D19">
      <w:pPr>
        <w:autoSpaceDE w:val="0"/>
        <w:autoSpaceDN w:val="0"/>
        <w:adjustRightInd w:val="0"/>
        <w:ind w:firstLine="708"/>
        <w:jc w:val="both"/>
        <w:rPr>
          <w:rFonts w:ascii="Trebuchet MS" w:hAnsi="Trebuchet MS" w:cstheme="minorHAnsi"/>
          <w:b/>
          <w:bCs/>
          <w:u w:val="single"/>
        </w:rPr>
      </w:pPr>
      <w:r w:rsidRPr="00234D19">
        <w:rPr>
          <w:rFonts w:ascii="Trebuchet MS" w:hAnsi="Trebuchet MS" w:cstheme="minorHAnsi"/>
          <w:b/>
          <w:bCs/>
          <w:u w:val="single"/>
        </w:rPr>
        <w:t xml:space="preserve">Leitura para </w:t>
      </w:r>
      <w:r w:rsidR="00234D19" w:rsidRPr="00234D19">
        <w:rPr>
          <w:rFonts w:ascii="Trebuchet MS" w:hAnsi="Trebuchet MS" w:cstheme="minorHAnsi"/>
          <w:b/>
          <w:bCs/>
          <w:u w:val="single"/>
        </w:rPr>
        <w:t>“CONHECIMENTO” do parecer nº 044</w:t>
      </w:r>
      <w:r w:rsidRPr="00234D19">
        <w:rPr>
          <w:rFonts w:ascii="Trebuchet MS" w:hAnsi="Trebuchet MS" w:cstheme="minorHAnsi"/>
          <w:b/>
          <w:bCs/>
          <w:u w:val="single"/>
        </w:rPr>
        <w:t xml:space="preserve">/19 </w:t>
      </w:r>
      <w:r w:rsidR="00234D19" w:rsidRPr="00234D19">
        <w:rPr>
          <w:rFonts w:ascii="Trebuchet MS" w:hAnsi="Trebuchet MS" w:cstheme="minorHAnsi"/>
          <w:bCs/>
        </w:rPr>
        <w:t xml:space="preserve">das Comissões Permanente de </w:t>
      </w:r>
      <w:r w:rsidR="0078419F" w:rsidRPr="00234D19">
        <w:rPr>
          <w:rFonts w:ascii="Trebuchet MS" w:hAnsi="Trebuchet MS" w:cstheme="minorHAnsi"/>
          <w:bCs/>
        </w:rPr>
        <w:t>Justiça e Redação</w:t>
      </w:r>
      <w:r w:rsidR="0078419F">
        <w:rPr>
          <w:rFonts w:ascii="Trebuchet MS" w:hAnsi="Trebuchet MS" w:cstheme="minorHAnsi"/>
          <w:bCs/>
        </w:rPr>
        <w:t xml:space="preserve">, </w:t>
      </w:r>
      <w:r w:rsidR="0078419F" w:rsidRPr="00234D19">
        <w:rPr>
          <w:rFonts w:ascii="Trebuchet MS" w:hAnsi="Trebuchet MS" w:cstheme="minorHAnsi"/>
          <w:bCs/>
        </w:rPr>
        <w:t>Orçamento e Finanças</w:t>
      </w:r>
      <w:r w:rsidR="0078419F">
        <w:rPr>
          <w:rFonts w:ascii="Trebuchet MS" w:hAnsi="Trebuchet MS" w:cstheme="minorHAnsi"/>
          <w:bCs/>
        </w:rPr>
        <w:t xml:space="preserve">, Obras e Serviços Públicos, Educação e Assistência Social, Saúde e Meio Ambiente e Legislação Participativa </w:t>
      </w:r>
      <w:r w:rsidR="00234D19" w:rsidRPr="00234D19">
        <w:rPr>
          <w:rFonts w:ascii="Trebuchet MS" w:hAnsi="Trebuchet MS" w:cstheme="minorHAnsi"/>
          <w:bCs/>
        </w:rPr>
        <w:t>ao</w:t>
      </w:r>
      <w:r w:rsidR="00234D19" w:rsidRPr="00234D19">
        <w:rPr>
          <w:rFonts w:ascii="Trebuchet MS" w:hAnsi="Trebuchet MS" w:cstheme="minorHAnsi"/>
          <w:b/>
          <w:bCs/>
        </w:rPr>
        <w:t xml:space="preserve"> </w:t>
      </w:r>
      <w:r w:rsidR="00234D19" w:rsidRPr="00234D19">
        <w:rPr>
          <w:rFonts w:ascii="Trebuchet MS" w:hAnsi="Trebuchet MS" w:cstheme="minorHAnsi"/>
          <w:b/>
          <w:bCs/>
          <w:u w:val="single"/>
        </w:rPr>
        <w:t>Projeto de Lei 2455/19.</w:t>
      </w:r>
    </w:p>
    <w:p w:rsidR="00234D19" w:rsidRDefault="00234D19" w:rsidP="00234D19">
      <w:pPr>
        <w:autoSpaceDE w:val="0"/>
        <w:autoSpaceDN w:val="0"/>
        <w:adjustRightInd w:val="0"/>
        <w:ind w:firstLine="708"/>
        <w:jc w:val="both"/>
        <w:rPr>
          <w:rFonts w:ascii="Trebuchet MS" w:hAnsi="Trebuchet MS" w:cstheme="minorHAnsi"/>
          <w:b/>
          <w:bCs/>
          <w:u w:val="single"/>
        </w:rPr>
      </w:pPr>
    </w:p>
    <w:p w:rsidR="00234D19" w:rsidRPr="00234D19" w:rsidRDefault="00234D19" w:rsidP="00234D19">
      <w:pPr>
        <w:ind w:firstLine="708"/>
        <w:jc w:val="both"/>
        <w:rPr>
          <w:rFonts w:ascii="Trebuchet MS" w:hAnsi="Trebuchet MS" w:cstheme="minorHAnsi"/>
          <w:bCs/>
        </w:rPr>
      </w:pPr>
      <w:r w:rsidRPr="00635CEE">
        <w:rPr>
          <w:rFonts w:ascii="Trebuchet MS" w:hAnsi="Trebuchet MS" w:cstheme="minorHAnsi"/>
          <w:b/>
          <w:bCs/>
          <w:u w:val="single"/>
        </w:rPr>
        <w:t>Leitura da</w:t>
      </w:r>
      <w:r>
        <w:rPr>
          <w:rFonts w:ascii="Trebuchet MS" w:hAnsi="Trebuchet MS" w:cstheme="minorHAnsi"/>
          <w:b/>
          <w:bCs/>
          <w:u w:val="single"/>
        </w:rPr>
        <w:t>s</w:t>
      </w:r>
      <w:r w:rsidRPr="00635CEE">
        <w:rPr>
          <w:rFonts w:ascii="Trebuchet MS" w:hAnsi="Trebuchet MS" w:cstheme="minorHAnsi"/>
          <w:b/>
          <w:bCs/>
          <w:u w:val="single"/>
        </w:rPr>
        <w:t xml:space="preserve"> Indicaç</w:t>
      </w:r>
      <w:r>
        <w:rPr>
          <w:rFonts w:ascii="Trebuchet MS" w:hAnsi="Trebuchet MS" w:cstheme="minorHAnsi"/>
          <w:b/>
          <w:bCs/>
          <w:u w:val="single"/>
        </w:rPr>
        <w:t>ões</w:t>
      </w:r>
      <w:r w:rsidRPr="00635CEE">
        <w:rPr>
          <w:rFonts w:ascii="Trebuchet MS" w:hAnsi="Trebuchet MS" w:cstheme="minorHAnsi"/>
          <w:b/>
          <w:bCs/>
          <w:u w:val="single"/>
        </w:rPr>
        <w:t xml:space="preserve"> n°</w:t>
      </w:r>
      <w:r>
        <w:rPr>
          <w:rFonts w:ascii="Trebuchet MS" w:hAnsi="Trebuchet MS" w:cstheme="minorHAnsi"/>
          <w:b/>
          <w:bCs/>
          <w:u w:val="single"/>
        </w:rPr>
        <w:t>175 e 176</w:t>
      </w:r>
      <w:r w:rsidRPr="00635CEE">
        <w:rPr>
          <w:rFonts w:ascii="Trebuchet MS" w:hAnsi="Trebuchet MS" w:cstheme="minorHAnsi"/>
          <w:b/>
          <w:bCs/>
          <w:u w:val="single"/>
        </w:rPr>
        <w:t>/Gab. 00</w:t>
      </w:r>
      <w:r>
        <w:rPr>
          <w:rFonts w:ascii="Trebuchet MS" w:hAnsi="Trebuchet MS" w:cstheme="minorHAnsi"/>
          <w:b/>
          <w:bCs/>
          <w:u w:val="single"/>
        </w:rPr>
        <w:t>5</w:t>
      </w:r>
      <w:r w:rsidRPr="00635CEE">
        <w:rPr>
          <w:rFonts w:ascii="Trebuchet MS" w:hAnsi="Trebuchet MS" w:cstheme="minorHAnsi"/>
          <w:b/>
          <w:bCs/>
          <w:u w:val="single"/>
        </w:rPr>
        <w:t>/CMETOPO/19</w:t>
      </w:r>
      <w:r w:rsidRPr="00635CEE">
        <w:rPr>
          <w:rFonts w:ascii="Trebuchet MS" w:hAnsi="Trebuchet MS" w:cstheme="minorHAnsi"/>
          <w:bCs/>
        </w:rPr>
        <w:t xml:space="preserve"> de autoria do Vereador PRP </w:t>
      </w:r>
      <w:r>
        <w:rPr>
          <w:rFonts w:ascii="Trebuchet MS" w:hAnsi="Trebuchet MS" w:cstheme="minorHAnsi"/>
          <w:bCs/>
        </w:rPr>
        <w:t xml:space="preserve">Sergio Pinheiro Castilho </w:t>
      </w:r>
      <w:r w:rsidR="0004610B">
        <w:rPr>
          <w:rFonts w:ascii="Trebuchet MS" w:hAnsi="Trebuchet MS" w:cstheme="minorHAnsi"/>
          <w:bCs/>
        </w:rPr>
        <w:t>Filho.</w:t>
      </w:r>
    </w:p>
    <w:p w:rsidR="009B314F" w:rsidRDefault="009B314F" w:rsidP="00234D19">
      <w:pPr>
        <w:autoSpaceDE w:val="0"/>
        <w:autoSpaceDN w:val="0"/>
        <w:adjustRightInd w:val="0"/>
        <w:ind w:firstLine="708"/>
        <w:jc w:val="both"/>
        <w:rPr>
          <w:rFonts w:ascii="Arial" w:eastAsiaTheme="minorHAnsi" w:hAnsi="Arial" w:cs="Arial"/>
          <w:b/>
          <w:bCs/>
          <w:sz w:val="22"/>
          <w:szCs w:val="22"/>
          <w:lang w:eastAsia="en-US"/>
        </w:rPr>
      </w:pPr>
    </w:p>
    <w:p w:rsidR="00234D19" w:rsidRDefault="00234D19" w:rsidP="00234D19">
      <w:pPr>
        <w:ind w:firstLine="708"/>
        <w:jc w:val="both"/>
        <w:rPr>
          <w:rFonts w:ascii="Trebuchet MS" w:hAnsi="Trebuchet MS" w:cstheme="minorHAnsi"/>
          <w:bCs/>
        </w:rPr>
      </w:pPr>
      <w:r w:rsidRPr="00635CEE">
        <w:rPr>
          <w:rFonts w:ascii="Trebuchet MS" w:hAnsi="Trebuchet MS" w:cstheme="minorHAnsi"/>
          <w:b/>
          <w:bCs/>
          <w:u w:val="single"/>
        </w:rPr>
        <w:t>Leitura da Indicação n°</w:t>
      </w:r>
      <w:r>
        <w:rPr>
          <w:rFonts w:ascii="Trebuchet MS" w:hAnsi="Trebuchet MS" w:cstheme="minorHAnsi"/>
          <w:b/>
          <w:bCs/>
          <w:u w:val="single"/>
        </w:rPr>
        <w:t>177</w:t>
      </w:r>
      <w:r w:rsidRPr="00635CEE">
        <w:rPr>
          <w:rFonts w:ascii="Trebuchet MS" w:hAnsi="Trebuchet MS" w:cstheme="minorHAnsi"/>
          <w:b/>
          <w:bCs/>
          <w:u w:val="single"/>
        </w:rPr>
        <w:t>/Gab. 002/CMETOPO/19</w:t>
      </w:r>
      <w:r w:rsidRPr="00635CEE">
        <w:rPr>
          <w:rFonts w:ascii="Trebuchet MS" w:hAnsi="Trebuchet MS" w:cstheme="minorHAnsi"/>
          <w:bCs/>
        </w:rPr>
        <w:t xml:space="preserve"> de autoria do Vereador PRP Antônio Celso Coelho.</w:t>
      </w:r>
    </w:p>
    <w:p w:rsidR="00234D19" w:rsidRPr="00635CEE" w:rsidRDefault="00234D19" w:rsidP="00234D19">
      <w:pPr>
        <w:ind w:firstLine="708"/>
        <w:jc w:val="both"/>
        <w:rPr>
          <w:rFonts w:ascii="Trebuchet MS" w:hAnsi="Trebuchet MS" w:cstheme="minorHAnsi"/>
          <w:bCs/>
        </w:rPr>
      </w:pPr>
    </w:p>
    <w:p w:rsidR="00234D19" w:rsidRDefault="00234D19" w:rsidP="00234D19">
      <w:pPr>
        <w:ind w:firstLine="708"/>
        <w:jc w:val="both"/>
        <w:rPr>
          <w:rFonts w:ascii="Trebuchet MS" w:hAnsi="Trebuchet MS" w:cstheme="minorHAnsi"/>
          <w:bCs/>
        </w:rPr>
      </w:pPr>
      <w:r w:rsidRPr="00635CEE">
        <w:rPr>
          <w:rFonts w:ascii="Trebuchet MS" w:hAnsi="Trebuchet MS" w:cstheme="minorHAnsi"/>
          <w:b/>
          <w:bCs/>
          <w:u w:val="single"/>
        </w:rPr>
        <w:t>Leitura da</w:t>
      </w:r>
      <w:r>
        <w:rPr>
          <w:rFonts w:ascii="Trebuchet MS" w:hAnsi="Trebuchet MS" w:cstheme="minorHAnsi"/>
          <w:b/>
          <w:bCs/>
          <w:u w:val="single"/>
        </w:rPr>
        <w:t>s</w:t>
      </w:r>
      <w:r w:rsidRPr="00635CEE">
        <w:rPr>
          <w:rFonts w:ascii="Trebuchet MS" w:hAnsi="Trebuchet MS" w:cstheme="minorHAnsi"/>
          <w:b/>
          <w:bCs/>
          <w:u w:val="single"/>
        </w:rPr>
        <w:t xml:space="preserve"> Indicaç</w:t>
      </w:r>
      <w:r>
        <w:rPr>
          <w:rFonts w:ascii="Trebuchet MS" w:hAnsi="Trebuchet MS" w:cstheme="minorHAnsi"/>
          <w:b/>
          <w:bCs/>
          <w:u w:val="single"/>
        </w:rPr>
        <w:t>ões</w:t>
      </w:r>
      <w:r w:rsidRPr="00635CEE">
        <w:rPr>
          <w:rFonts w:ascii="Trebuchet MS" w:hAnsi="Trebuchet MS" w:cstheme="minorHAnsi"/>
          <w:b/>
          <w:bCs/>
          <w:u w:val="single"/>
        </w:rPr>
        <w:t xml:space="preserve"> n°</w:t>
      </w:r>
      <w:r>
        <w:rPr>
          <w:rFonts w:ascii="Trebuchet MS" w:hAnsi="Trebuchet MS" w:cstheme="minorHAnsi"/>
          <w:b/>
          <w:bCs/>
          <w:u w:val="single"/>
        </w:rPr>
        <w:t>178, 179 e 180</w:t>
      </w:r>
      <w:r w:rsidRPr="00635CEE">
        <w:rPr>
          <w:rFonts w:ascii="Trebuchet MS" w:hAnsi="Trebuchet MS" w:cstheme="minorHAnsi"/>
          <w:b/>
          <w:bCs/>
          <w:u w:val="single"/>
        </w:rPr>
        <w:t>/Gab. 00</w:t>
      </w:r>
      <w:r>
        <w:rPr>
          <w:rFonts w:ascii="Trebuchet MS" w:hAnsi="Trebuchet MS" w:cstheme="minorHAnsi"/>
          <w:b/>
          <w:bCs/>
          <w:u w:val="single"/>
        </w:rPr>
        <w:t>1</w:t>
      </w:r>
      <w:r w:rsidRPr="00635CEE">
        <w:rPr>
          <w:rFonts w:ascii="Trebuchet MS" w:hAnsi="Trebuchet MS" w:cstheme="minorHAnsi"/>
          <w:b/>
          <w:bCs/>
          <w:u w:val="single"/>
        </w:rPr>
        <w:t>/CMETOPO/19</w:t>
      </w:r>
      <w:r w:rsidRPr="00635CEE">
        <w:rPr>
          <w:rFonts w:ascii="Trebuchet MS" w:hAnsi="Trebuchet MS" w:cstheme="minorHAnsi"/>
          <w:bCs/>
        </w:rPr>
        <w:t xml:space="preserve"> de autoria do Vereador PRP </w:t>
      </w:r>
      <w:r>
        <w:rPr>
          <w:rFonts w:ascii="Trebuchet MS" w:hAnsi="Trebuchet MS" w:cstheme="minorHAnsi"/>
          <w:bCs/>
        </w:rPr>
        <w:t>Bruno Brustolon</w:t>
      </w:r>
      <w:r w:rsidRPr="00635CEE">
        <w:rPr>
          <w:rFonts w:ascii="Trebuchet MS" w:hAnsi="Trebuchet MS" w:cstheme="minorHAnsi"/>
          <w:bCs/>
        </w:rPr>
        <w:t>.</w:t>
      </w:r>
    </w:p>
    <w:p w:rsidR="00234D19" w:rsidRDefault="00234D19" w:rsidP="00234D19">
      <w:pPr>
        <w:ind w:firstLine="708"/>
        <w:jc w:val="both"/>
        <w:rPr>
          <w:rFonts w:ascii="Trebuchet MS" w:hAnsi="Trebuchet MS" w:cstheme="minorHAnsi"/>
          <w:bCs/>
        </w:rPr>
      </w:pPr>
    </w:p>
    <w:p w:rsidR="009B314F" w:rsidRDefault="00234D19" w:rsidP="00B745D0">
      <w:pPr>
        <w:ind w:firstLine="708"/>
        <w:jc w:val="both"/>
        <w:rPr>
          <w:rFonts w:ascii="Trebuchet MS" w:hAnsi="Trebuchet MS" w:cstheme="minorHAnsi"/>
          <w:bCs/>
        </w:rPr>
      </w:pPr>
      <w:r w:rsidRPr="00871CF2">
        <w:rPr>
          <w:rFonts w:ascii="Trebuchet MS" w:hAnsi="Trebuchet MS" w:cstheme="minorHAnsi"/>
          <w:b/>
          <w:bCs/>
          <w:u w:val="single"/>
        </w:rPr>
        <w:t>Leitura da Indicaç</w:t>
      </w:r>
      <w:r>
        <w:rPr>
          <w:rFonts w:ascii="Trebuchet MS" w:hAnsi="Trebuchet MS" w:cstheme="minorHAnsi"/>
          <w:b/>
          <w:bCs/>
          <w:u w:val="single"/>
        </w:rPr>
        <w:t>ão</w:t>
      </w:r>
      <w:r w:rsidRPr="00871CF2">
        <w:rPr>
          <w:rFonts w:ascii="Trebuchet MS" w:hAnsi="Trebuchet MS" w:cstheme="minorHAnsi"/>
          <w:b/>
          <w:bCs/>
          <w:u w:val="single"/>
        </w:rPr>
        <w:t xml:space="preserve"> n° </w:t>
      </w:r>
      <w:r>
        <w:rPr>
          <w:rFonts w:ascii="Trebuchet MS" w:hAnsi="Trebuchet MS" w:cstheme="minorHAnsi"/>
          <w:b/>
          <w:bCs/>
          <w:u w:val="single"/>
        </w:rPr>
        <w:t>181</w:t>
      </w:r>
      <w:r w:rsidRPr="00871CF2">
        <w:rPr>
          <w:rFonts w:ascii="Trebuchet MS" w:hAnsi="Trebuchet MS" w:cstheme="minorHAnsi"/>
          <w:b/>
          <w:bCs/>
          <w:u w:val="single"/>
        </w:rPr>
        <w:t>/Gab.08/CMETOPO/19</w:t>
      </w:r>
      <w:r w:rsidRPr="00871CF2">
        <w:rPr>
          <w:rFonts w:ascii="Trebuchet MS" w:hAnsi="Trebuchet MS" w:cstheme="minorHAnsi"/>
          <w:bCs/>
        </w:rPr>
        <w:t xml:space="preserve"> de autoria do Vereador MDB Jeferson Silva.</w:t>
      </w:r>
    </w:p>
    <w:p w:rsidR="00DA65F4" w:rsidRDefault="00DA65F4" w:rsidP="00B745D0">
      <w:pPr>
        <w:ind w:firstLine="708"/>
        <w:jc w:val="both"/>
        <w:rPr>
          <w:rFonts w:ascii="Trebuchet MS" w:hAnsi="Trebuchet MS" w:cstheme="minorHAnsi"/>
          <w:bCs/>
        </w:rPr>
      </w:pPr>
    </w:p>
    <w:p w:rsidR="00DA65F4" w:rsidRDefault="00DA65F4" w:rsidP="00DA65F4">
      <w:pPr>
        <w:ind w:firstLine="708"/>
        <w:jc w:val="both"/>
        <w:rPr>
          <w:rFonts w:ascii="Trebuchet MS" w:hAnsi="Trebuchet MS" w:cstheme="minorHAnsi"/>
          <w:bCs/>
          <w:u w:val="single"/>
        </w:rPr>
      </w:pPr>
      <w:r>
        <w:rPr>
          <w:rFonts w:ascii="Trebuchet MS" w:hAnsi="Trebuchet MS" w:cstheme="minorHAnsi"/>
          <w:b/>
          <w:bCs/>
          <w:u w:val="single"/>
        </w:rPr>
        <w:t>Leitura para “CONHECIMENTO” da Prestação de Contas da Prefeitura Estância Turística Ouro Preto do Oeste-RO,</w:t>
      </w:r>
      <w:r w:rsidRPr="00C97E9C">
        <w:rPr>
          <w:rFonts w:ascii="Trebuchet MS" w:hAnsi="Trebuchet MS" w:cstheme="minorHAnsi"/>
          <w:b/>
          <w:bCs/>
        </w:rPr>
        <w:t xml:space="preserve"> </w:t>
      </w:r>
      <w:r w:rsidRPr="00C97E9C">
        <w:rPr>
          <w:rFonts w:ascii="Trebuchet MS" w:hAnsi="Trebuchet MS" w:cstheme="minorHAnsi"/>
        </w:rPr>
        <w:t>referente ao</w:t>
      </w:r>
      <w:r>
        <w:rPr>
          <w:rFonts w:ascii="Trebuchet MS" w:hAnsi="Trebuchet MS" w:cstheme="minorHAnsi"/>
          <w:b/>
          <w:bCs/>
        </w:rPr>
        <w:t xml:space="preserve"> </w:t>
      </w:r>
      <w:r>
        <w:rPr>
          <w:rFonts w:ascii="Trebuchet MS" w:hAnsi="Trebuchet MS" w:cstheme="minorHAnsi"/>
          <w:bCs/>
        </w:rPr>
        <w:t>mês de</w:t>
      </w:r>
      <w:r>
        <w:rPr>
          <w:rFonts w:ascii="Trebuchet MS" w:hAnsi="Trebuchet MS" w:cstheme="minorHAnsi"/>
          <w:bCs/>
          <w:u w:val="single"/>
        </w:rPr>
        <w:t xml:space="preserve"> MAIO</w:t>
      </w:r>
      <w:r w:rsidRPr="003A43B0">
        <w:rPr>
          <w:rFonts w:ascii="Trebuchet MS" w:hAnsi="Trebuchet MS" w:cstheme="minorHAnsi"/>
          <w:bCs/>
          <w:u w:val="single"/>
        </w:rPr>
        <w:t xml:space="preserve"> de 2019.</w:t>
      </w:r>
    </w:p>
    <w:p w:rsidR="00097DCA" w:rsidRDefault="00097DCA" w:rsidP="00DA65F4">
      <w:pPr>
        <w:ind w:firstLine="708"/>
        <w:jc w:val="both"/>
        <w:rPr>
          <w:rFonts w:ascii="Trebuchet MS" w:hAnsi="Trebuchet MS" w:cstheme="minorHAnsi"/>
          <w:bCs/>
          <w:u w:val="single"/>
        </w:rPr>
      </w:pPr>
    </w:p>
    <w:p w:rsidR="00DA65F4" w:rsidRPr="00097DCA" w:rsidRDefault="00097DCA" w:rsidP="00B745D0">
      <w:pPr>
        <w:ind w:firstLine="708"/>
        <w:jc w:val="both"/>
        <w:rPr>
          <w:rFonts w:ascii="Trebuchet MS" w:hAnsi="Trebuchet MS" w:cstheme="minorHAnsi"/>
          <w:b/>
          <w:bCs/>
          <w:u w:val="single"/>
        </w:rPr>
      </w:pPr>
      <w:r>
        <w:rPr>
          <w:rFonts w:ascii="Trebuchet MS" w:hAnsi="Trebuchet MS" w:cstheme="minorHAnsi"/>
          <w:b/>
          <w:bCs/>
          <w:u w:val="single"/>
        </w:rPr>
        <w:lastRenderedPageBreak/>
        <w:t>Leitura para “CONHECIMENTO” da Prestação de Contas do IPSM Estância Turística Ouro Preto do Oeste-RO,</w:t>
      </w:r>
      <w:r w:rsidRPr="00C97E9C">
        <w:rPr>
          <w:rFonts w:ascii="Trebuchet MS" w:hAnsi="Trebuchet MS" w:cstheme="minorHAnsi"/>
          <w:b/>
          <w:bCs/>
        </w:rPr>
        <w:t xml:space="preserve"> </w:t>
      </w:r>
      <w:r w:rsidRPr="00C97E9C">
        <w:rPr>
          <w:rFonts w:ascii="Trebuchet MS" w:hAnsi="Trebuchet MS" w:cstheme="minorHAnsi"/>
        </w:rPr>
        <w:t>referente ao</w:t>
      </w:r>
      <w:r>
        <w:rPr>
          <w:rFonts w:ascii="Trebuchet MS" w:hAnsi="Trebuchet MS" w:cstheme="minorHAnsi"/>
          <w:b/>
          <w:bCs/>
        </w:rPr>
        <w:t xml:space="preserve"> </w:t>
      </w:r>
      <w:r>
        <w:rPr>
          <w:rFonts w:ascii="Trebuchet MS" w:hAnsi="Trebuchet MS" w:cstheme="minorHAnsi"/>
          <w:bCs/>
        </w:rPr>
        <w:t>mês de</w:t>
      </w:r>
      <w:r>
        <w:rPr>
          <w:rFonts w:ascii="Trebuchet MS" w:hAnsi="Trebuchet MS" w:cstheme="minorHAnsi"/>
          <w:bCs/>
          <w:u w:val="single"/>
        </w:rPr>
        <w:t xml:space="preserve"> MAIO</w:t>
      </w:r>
      <w:r w:rsidRPr="003A43B0">
        <w:rPr>
          <w:rFonts w:ascii="Trebuchet MS" w:hAnsi="Trebuchet MS" w:cstheme="minorHAnsi"/>
          <w:bCs/>
          <w:u w:val="single"/>
        </w:rPr>
        <w:t xml:space="preserve"> de 2019.</w:t>
      </w:r>
    </w:p>
    <w:p w:rsidR="000E76B2" w:rsidRPr="00174179" w:rsidRDefault="000E76B2" w:rsidP="00174179">
      <w:pPr>
        <w:autoSpaceDE w:val="0"/>
        <w:autoSpaceDN w:val="0"/>
        <w:adjustRightInd w:val="0"/>
        <w:jc w:val="both"/>
        <w:rPr>
          <w:rFonts w:ascii="Trebuchet MS" w:hAnsi="Trebuchet MS" w:cstheme="minorHAnsi"/>
          <w:bCs/>
        </w:rPr>
      </w:pPr>
    </w:p>
    <w:p w:rsidR="000E76B2" w:rsidRDefault="00DF5628" w:rsidP="0026100D">
      <w:pPr>
        <w:ind w:firstLine="2"/>
        <w:jc w:val="center"/>
        <w:rPr>
          <w:rFonts w:ascii="Trebuchet MS" w:hAnsi="Trebuchet MS" w:cstheme="minorHAnsi"/>
          <w:b/>
        </w:rPr>
      </w:pPr>
      <w:r w:rsidRPr="000010BD">
        <w:rPr>
          <w:rFonts w:ascii="Trebuchet MS" w:hAnsi="Trebuchet MS" w:cstheme="minorHAnsi"/>
          <w:b/>
        </w:rPr>
        <w:t>LEITURA DOS EXPEDIENTES RECEBIDOS</w:t>
      </w:r>
    </w:p>
    <w:p w:rsidR="00572E63" w:rsidRPr="000010BD" w:rsidRDefault="00572E63" w:rsidP="0026100D">
      <w:pPr>
        <w:ind w:firstLine="2"/>
        <w:jc w:val="center"/>
        <w:rPr>
          <w:rFonts w:ascii="Trebuchet MS" w:hAnsi="Trebuchet MS" w:cstheme="minorHAnsi"/>
          <w:b/>
        </w:rPr>
      </w:pPr>
    </w:p>
    <w:p w:rsidR="00F9420E" w:rsidRPr="000010BD" w:rsidRDefault="008F3E47" w:rsidP="00F9420E">
      <w:pPr>
        <w:jc w:val="center"/>
        <w:rPr>
          <w:rFonts w:ascii="Trebuchet MS" w:hAnsi="Trebuchet MS" w:cstheme="minorHAnsi"/>
          <w:b/>
          <w:bCs/>
        </w:rPr>
      </w:pPr>
      <w:r w:rsidRPr="000010BD">
        <w:rPr>
          <w:rFonts w:ascii="Trebuchet MS" w:hAnsi="Trebuchet MS" w:cstheme="minorHAnsi"/>
          <w:b/>
          <w:bCs/>
        </w:rPr>
        <w:t>PALAVR</w:t>
      </w:r>
      <w:r w:rsidR="00A77F2C" w:rsidRPr="000010BD">
        <w:rPr>
          <w:rFonts w:ascii="Trebuchet MS" w:hAnsi="Trebuchet MS" w:cstheme="minorHAnsi"/>
          <w:b/>
          <w:bCs/>
        </w:rPr>
        <w:t xml:space="preserve">A VAGA AOS </w:t>
      </w:r>
      <w:r w:rsidR="000621AD" w:rsidRPr="000010BD">
        <w:rPr>
          <w:rFonts w:ascii="Trebuchet MS" w:hAnsi="Trebuchet MS" w:cstheme="minorHAnsi"/>
          <w:b/>
          <w:bCs/>
        </w:rPr>
        <w:t>VEREADORES INSCRITOS</w:t>
      </w:r>
    </w:p>
    <w:p w:rsidR="000F2BCF" w:rsidRPr="000010BD" w:rsidRDefault="000F2BCF" w:rsidP="00F9420E">
      <w:pPr>
        <w:jc w:val="center"/>
        <w:rPr>
          <w:rFonts w:ascii="Trebuchet MS" w:hAnsi="Trebuchet MS" w:cstheme="minorHAnsi"/>
          <w:b/>
          <w:u w:val="single"/>
        </w:rPr>
      </w:pPr>
    </w:p>
    <w:p w:rsidR="00502CFC" w:rsidRDefault="008F3E47" w:rsidP="000621AD">
      <w:pPr>
        <w:jc w:val="center"/>
        <w:rPr>
          <w:rFonts w:ascii="Trebuchet MS" w:hAnsi="Trebuchet MS" w:cstheme="minorHAnsi"/>
          <w:b/>
          <w:u w:val="single"/>
        </w:rPr>
      </w:pPr>
      <w:r w:rsidRPr="000010BD">
        <w:rPr>
          <w:rFonts w:ascii="Trebuchet MS" w:hAnsi="Trebuchet MS" w:cstheme="minorHAnsi"/>
          <w:b/>
          <w:u w:val="single"/>
        </w:rPr>
        <w:t>2ª PARTE</w:t>
      </w:r>
    </w:p>
    <w:p w:rsidR="00AA12C2" w:rsidRPr="00A77B56" w:rsidRDefault="00AA12C2" w:rsidP="00AA12C2">
      <w:pPr>
        <w:autoSpaceDE w:val="0"/>
        <w:autoSpaceDN w:val="0"/>
        <w:adjustRightInd w:val="0"/>
        <w:ind w:firstLine="708"/>
        <w:jc w:val="both"/>
        <w:rPr>
          <w:rFonts w:ascii="Trebuchet MS" w:hAnsi="Trebuchet MS" w:cstheme="minorHAnsi"/>
          <w:b/>
          <w:u w:val="single"/>
        </w:rPr>
      </w:pPr>
    </w:p>
    <w:p w:rsidR="00174179" w:rsidRDefault="00174179" w:rsidP="00174179">
      <w:pPr>
        <w:autoSpaceDE w:val="0"/>
        <w:autoSpaceDN w:val="0"/>
        <w:adjustRightInd w:val="0"/>
        <w:ind w:firstLine="708"/>
        <w:jc w:val="both"/>
        <w:rPr>
          <w:rFonts w:ascii="Trebuchet MS" w:hAnsi="Trebuchet MS" w:cstheme="minorHAnsi"/>
          <w:b/>
          <w:bCs/>
          <w:u w:val="single"/>
        </w:rPr>
      </w:pPr>
      <w:r w:rsidRPr="00174179">
        <w:rPr>
          <w:rFonts w:ascii="Trebuchet MS" w:hAnsi="Trebuchet MS" w:cstheme="minorHAnsi"/>
          <w:b/>
          <w:u w:val="single"/>
        </w:rPr>
        <w:t xml:space="preserve">DISCUSSÃO e VOTAÇÃO “ÚNICA” do </w:t>
      </w:r>
      <w:r w:rsidRPr="00174179">
        <w:rPr>
          <w:rFonts w:ascii="Trebuchet MS" w:hAnsi="Trebuchet MS" w:cstheme="minorHAnsi"/>
          <w:b/>
          <w:bCs/>
          <w:u w:val="single"/>
        </w:rPr>
        <w:t xml:space="preserve">parecer </w:t>
      </w:r>
      <w:r w:rsidR="00B745D0" w:rsidRPr="00234D19">
        <w:rPr>
          <w:rFonts w:ascii="Trebuchet MS" w:hAnsi="Trebuchet MS" w:cstheme="minorHAnsi"/>
          <w:b/>
          <w:bCs/>
          <w:u w:val="single"/>
        </w:rPr>
        <w:t xml:space="preserve">nº 013/19 </w:t>
      </w:r>
      <w:r w:rsidR="00B745D0" w:rsidRPr="00234D19">
        <w:rPr>
          <w:rFonts w:ascii="Trebuchet MS" w:hAnsi="Trebuchet MS" w:cstheme="minorHAnsi"/>
          <w:bCs/>
        </w:rPr>
        <w:t>da Comissão Permanente de Justiça e Redação ao</w:t>
      </w:r>
      <w:r w:rsidR="00B745D0" w:rsidRPr="00234D19">
        <w:rPr>
          <w:rFonts w:ascii="Trebuchet MS" w:hAnsi="Trebuchet MS" w:cstheme="minorHAnsi"/>
          <w:b/>
          <w:bCs/>
        </w:rPr>
        <w:t xml:space="preserve"> </w:t>
      </w:r>
      <w:r w:rsidR="00B745D0" w:rsidRPr="00234D19">
        <w:rPr>
          <w:rFonts w:ascii="Trebuchet MS" w:hAnsi="Trebuchet MS" w:cstheme="minorHAnsi"/>
          <w:b/>
          <w:bCs/>
          <w:u w:val="single"/>
        </w:rPr>
        <w:t>Projeto de Lei Complementar 001/19.</w:t>
      </w:r>
    </w:p>
    <w:p w:rsidR="00B745D0" w:rsidRPr="00174179" w:rsidRDefault="00B745D0" w:rsidP="00174179">
      <w:pPr>
        <w:autoSpaceDE w:val="0"/>
        <w:autoSpaceDN w:val="0"/>
        <w:adjustRightInd w:val="0"/>
        <w:ind w:firstLine="708"/>
        <w:jc w:val="both"/>
        <w:rPr>
          <w:rFonts w:ascii="Trebuchet MS" w:hAnsi="Trebuchet MS" w:cstheme="minorHAnsi"/>
          <w:b/>
          <w:u w:val="single"/>
        </w:rPr>
      </w:pPr>
    </w:p>
    <w:p w:rsidR="00174179" w:rsidRDefault="00174179" w:rsidP="00174179">
      <w:pPr>
        <w:autoSpaceDE w:val="0"/>
        <w:autoSpaceDN w:val="0"/>
        <w:adjustRightInd w:val="0"/>
        <w:ind w:firstLine="708"/>
        <w:jc w:val="both"/>
        <w:rPr>
          <w:rFonts w:ascii="Trebuchet MS" w:hAnsi="Trebuchet MS" w:cstheme="minorHAnsi"/>
          <w:b/>
          <w:bCs/>
          <w:u w:val="single"/>
        </w:rPr>
      </w:pPr>
      <w:r w:rsidRPr="00174179">
        <w:rPr>
          <w:rFonts w:ascii="Trebuchet MS" w:hAnsi="Trebuchet MS" w:cstheme="minorHAnsi"/>
          <w:b/>
          <w:bCs/>
          <w:u w:val="single"/>
        </w:rPr>
        <w:t xml:space="preserve">DISCUSSÃO e PRIMEIRA VOTAÇÃO do </w:t>
      </w:r>
      <w:r w:rsidR="00B745D0" w:rsidRPr="00234D19">
        <w:rPr>
          <w:rFonts w:ascii="Trebuchet MS" w:hAnsi="Trebuchet MS" w:cstheme="minorHAnsi"/>
          <w:b/>
          <w:bCs/>
          <w:u w:val="single"/>
        </w:rPr>
        <w:t>Projeto de Lei Complementar 001/19</w:t>
      </w:r>
      <w:r w:rsidRPr="00174179">
        <w:rPr>
          <w:rFonts w:ascii="Trebuchet MS" w:hAnsi="Trebuchet MS" w:cstheme="minorHAnsi"/>
          <w:b/>
          <w:bCs/>
          <w:u w:val="single"/>
        </w:rPr>
        <w:t>.</w:t>
      </w:r>
    </w:p>
    <w:p w:rsidR="00174179" w:rsidRPr="00A77B56" w:rsidRDefault="00174179" w:rsidP="00174179">
      <w:pPr>
        <w:autoSpaceDE w:val="0"/>
        <w:autoSpaceDN w:val="0"/>
        <w:adjustRightInd w:val="0"/>
        <w:ind w:firstLine="708"/>
        <w:jc w:val="both"/>
        <w:rPr>
          <w:rFonts w:ascii="Trebuchet MS" w:hAnsi="Trebuchet MS" w:cstheme="minorHAnsi"/>
          <w:b/>
          <w:u w:val="single"/>
        </w:rPr>
      </w:pPr>
    </w:p>
    <w:p w:rsidR="00B745D0" w:rsidRDefault="00174179" w:rsidP="00B745D0">
      <w:pPr>
        <w:autoSpaceDE w:val="0"/>
        <w:autoSpaceDN w:val="0"/>
        <w:adjustRightInd w:val="0"/>
        <w:ind w:firstLine="708"/>
        <w:jc w:val="both"/>
        <w:rPr>
          <w:rFonts w:ascii="Trebuchet MS" w:hAnsi="Trebuchet MS" w:cstheme="minorHAnsi"/>
          <w:b/>
          <w:bCs/>
          <w:u w:val="single"/>
        </w:rPr>
      </w:pPr>
      <w:r w:rsidRPr="00174179">
        <w:rPr>
          <w:rFonts w:ascii="Trebuchet MS" w:hAnsi="Trebuchet MS" w:cstheme="minorHAnsi"/>
          <w:b/>
          <w:u w:val="single"/>
        </w:rPr>
        <w:t xml:space="preserve">DISCUSSÃO e VOTAÇÃO “ÚNICA” </w:t>
      </w:r>
      <w:r w:rsidR="00B745D0">
        <w:rPr>
          <w:rFonts w:ascii="Trebuchet MS" w:hAnsi="Trebuchet MS" w:cstheme="minorHAnsi"/>
          <w:b/>
          <w:u w:val="single"/>
        </w:rPr>
        <w:t xml:space="preserve">do </w:t>
      </w:r>
      <w:r w:rsidR="00B745D0" w:rsidRPr="00234D19">
        <w:rPr>
          <w:rFonts w:ascii="Trebuchet MS" w:hAnsi="Trebuchet MS" w:cstheme="minorHAnsi"/>
          <w:b/>
          <w:bCs/>
          <w:u w:val="single"/>
        </w:rPr>
        <w:t xml:space="preserve">parecer nº 044/19 </w:t>
      </w:r>
      <w:r w:rsidR="00B745D0" w:rsidRPr="00234D19">
        <w:rPr>
          <w:rFonts w:ascii="Trebuchet MS" w:hAnsi="Trebuchet MS" w:cstheme="minorHAnsi"/>
          <w:bCs/>
        </w:rPr>
        <w:t xml:space="preserve">das Comissões Permanente de </w:t>
      </w:r>
      <w:r w:rsidR="00B81424" w:rsidRPr="00234D19">
        <w:rPr>
          <w:rFonts w:ascii="Trebuchet MS" w:hAnsi="Trebuchet MS" w:cstheme="minorHAnsi"/>
          <w:bCs/>
        </w:rPr>
        <w:t>Justiça e Redação</w:t>
      </w:r>
      <w:r w:rsidR="00B81424">
        <w:rPr>
          <w:rFonts w:ascii="Trebuchet MS" w:hAnsi="Trebuchet MS" w:cstheme="minorHAnsi"/>
          <w:bCs/>
        </w:rPr>
        <w:t xml:space="preserve">, </w:t>
      </w:r>
      <w:r w:rsidR="00B81424" w:rsidRPr="00234D19">
        <w:rPr>
          <w:rFonts w:ascii="Trebuchet MS" w:hAnsi="Trebuchet MS" w:cstheme="minorHAnsi"/>
          <w:bCs/>
        </w:rPr>
        <w:t>Orçamento e Finanças</w:t>
      </w:r>
      <w:r w:rsidR="00B81424">
        <w:rPr>
          <w:rFonts w:ascii="Trebuchet MS" w:hAnsi="Trebuchet MS" w:cstheme="minorHAnsi"/>
          <w:bCs/>
        </w:rPr>
        <w:t xml:space="preserve">, Obras e Serviços Públicos, Educação e Assistência Social, Saúde e Meio Ambiente e Legislação Participativa </w:t>
      </w:r>
      <w:r w:rsidR="00B745D0" w:rsidRPr="00234D19">
        <w:rPr>
          <w:rFonts w:ascii="Trebuchet MS" w:hAnsi="Trebuchet MS" w:cstheme="minorHAnsi"/>
          <w:bCs/>
        </w:rPr>
        <w:t>ao</w:t>
      </w:r>
      <w:r w:rsidR="00B745D0" w:rsidRPr="00234D19">
        <w:rPr>
          <w:rFonts w:ascii="Trebuchet MS" w:hAnsi="Trebuchet MS" w:cstheme="minorHAnsi"/>
          <w:b/>
          <w:bCs/>
        </w:rPr>
        <w:t xml:space="preserve"> </w:t>
      </w:r>
      <w:r w:rsidR="00B745D0" w:rsidRPr="00234D19">
        <w:rPr>
          <w:rFonts w:ascii="Trebuchet MS" w:hAnsi="Trebuchet MS" w:cstheme="minorHAnsi"/>
          <w:b/>
          <w:bCs/>
          <w:u w:val="single"/>
        </w:rPr>
        <w:t>Projeto de Lei 2455/19.</w:t>
      </w:r>
    </w:p>
    <w:p w:rsidR="00174179" w:rsidRPr="00174179" w:rsidRDefault="00174179" w:rsidP="00174179">
      <w:pPr>
        <w:autoSpaceDE w:val="0"/>
        <w:autoSpaceDN w:val="0"/>
        <w:adjustRightInd w:val="0"/>
        <w:ind w:firstLine="708"/>
        <w:jc w:val="both"/>
        <w:rPr>
          <w:rFonts w:ascii="Trebuchet MS" w:hAnsi="Trebuchet MS" w:cstheme="minorHAnsi"/>
          <w:b/>
          <w:u w:val="single"/>
        </w:rPr>
      </w:pPr>
    </w:p>
    <w:p w:rsidR="000E76B2" w:rsidRPr="000010BD" w:rsidRDefault="00174179" w:rsidP="00DA65F4">
      <w:pPr>
        <w:autoSpaceDE w:val="0"/>
        <w:autoSpaceDN w:val="0"/>
        <w:adjustRightInd w:val="0"/>
        <w:ind w:firstLine="708"/>
        <w:jc w:val="both"/>
        <w:rPr>
          <w:rFonts w:ascii="Trebuchet MS" w:hAnsi="Trebuchet MS" w:cstheme="minorHAnsi"/>
          <w:b/>
          <w:bCs/>
          <w:u w:val="single"/>
        </w:rPr>
      </w:pPr>
      <w:r w:rsidRPr="00174179">
        <w:rPr>
          <w:rFonts w:ascii="Trebuchet MS" w:hAnsi="Trebuchet MS" w:cstheme="minorHAnsi"/>
          <w:b/>
          <w:bCs/>
          <w:u w:val="single"/>
        </w:rPr>
        <w:t xml:space="preserve">DISCUSSÃO e PRIMEIRA </w:t>
      </w:r>
      <w:r w:rsidR="006D69E7">
        <w:rPr>
          <w:rFonts w:ascii="Trebuchet MS" w:hAnsi="Trebuchet MS" w:cstheme="minorHAnsi"/>
          <w:b/>
          <w:bCs/>
          <w:u w:val="single"/>
        </w:rPr>
        <w:t>VOTAÇÃO do Projeto de Lei n°</w:t>
      </w:r>
      <w:r w:rsidR="00B745D0">
        <w:rPr>
          <w:rFonts w:ascii="Trebuchet MS" w:hAnsi="Trebuchet MS" w:cstheme="minorHAnsi"/>
          <w:b/>
          <w:bCs/>
          <w:u w:val="single"/>
        </w:rPr>
        <w:t>2455</w:t>
      </w:r>
      <w:r w:rsidRPr="00174179">
        <w:rPr>
          <w:rFonts w:ascii="Trebuchet MS" w:hAnsi="Trebuchet MS" w:cstheme="minorHAnsi"/>
          <w:b/>
          <w:bCs/>
          <w:u w:val="single"/>
        </w:rPr>
        <w:t>/19.</w:t>
      </w:r>
    </w:p>
    <w:p w:rsidR="00156B73" w:rsidRPr="000010BD" w:rsidRDefault="00156B73" w:rsidP="00CC33E6">
      <w:pPr>
        <w:tabs>
          <w:tab w:val="left" w:pos="1100"/>
          <w:tab w:val="left" w:pos="1980"/>
          <w:tab w:val="center" w:pos="4252"/>
        </w:tabs>
        <w:jc w:val="center"/>
        <w:rPr>
          <w:rFonts w:ascii="Trebuchet MS" w:hAnsi="Trebuchet MS" w:cstheme="minorHAnsi"/>
          <w:b/>
          <w:bCs/>
        </w:rPr>
      </w:pPr>
    </w:p>
    <w:p w:rsidR="00F148DD" w:rsidRDefault="00356AEA" w:rsidP="00CC33E6">
      <w:pPr>
        <w:tabs>
          <w:tab w:val="left" w:pos="1100"/>
          <w:tab w:val="left" w:pos="1980"/>
          <w:tab w:val="center" w:pos="4252"/>
        </w:tabs>
        <w:jc w:val="center"/>
        <w:rPr>
          <w:rFonts w:ascii="Trebuchet MS" w:hAnsi="Trebuchet MS" w:cstheme="minorHAnsi"/>
          <w:b/>
          <w:bCs/>
        </w:rPr>
      </w:pPr>
      <w:r w:rsidRPr="000010BD">
        <w:rPr>
          <w:rFonts w:ascii="Trebuchet MS" w:hAnsi="Trebuchet MS" w:cstheme="minorHAnsi"/>
          <w:b/>
          <w:bCs/>
        </w:rPr>
        <w:t>PERÍODO DE EXPLICAÇÕES PESSOAIS</w:t>
      </w:r>
    </w:p>
    <w:p w:rsidR="00635CEE" w:rsidRPr="000010BD" w:rsidRDefault="00635CEE" w:rsidP="00635CEE">
      <w:pPr>
        <w:tabs>
          <w:tab w:val="left" w:pos="1100"/>
          <w:tab w:val="left" w:pos="7095"/>
        </w:tabs>
        <w:jc w:val="center"/>
        <w:rPr>
          <w:rFonts w:ascii="Trebuchet MS" w:hAnsi="Trebuchet MS" w:cstheme="minorHAnsi"/>
          <w:b/>
          <w:bCs/>
        </w:rPr>
      </w:pPr>
    </w:p>
    <w:p w:rsidR="00C93B06" w:rsidRDefault="005A57DC" w:rsidP="0026100D">
      <w:pPr>
        <w:tabs>
          <w:tab w:val="left" w:pos="1100"/>
          <w:tab w:val="left" w:pos="1980"/>
          <w:tab w:val="center" w:pos="4252"/>
        </w:tabs>
        <w:jc w:val="center"/>
        <w:rPr>
          <w:rFonts w:ascii="Trebuchet MS" w:hAnsi="Trebuchet MS" w:cstheme="minorHAnsi"/>
        </w:rPr>
      </w:pPr>
      <w:r w:rsidRPr="000010BD">
        <w:rPr>
          <w:rFonts w:ascii="Trebuchet MS" w:hAnsi="Trebuchet MS" w:cstheme="minorHAnsi"/>
        </w:rPr>
        <w:t xml:space="preserve">Estância Turística </w:t>
      </w:r>
      <w:r w:rsidR="00BE1E3D" w:rsidRPr="000010BD">
        <w:rPr>
          <w:rFonts w:ascii="Trebuchet MS" w:hAnsi="Trebuchet MS" w:cstheme="minorHAnsi"/>
        </w:rPr>
        <w:t>Ouro Preto do Oeste - RO</w:t>
      </w:r>
      <w:r w:rsidRPr="000010BD">
        <w:rPr>
          <w:rFonts w:ascii="Trebuchet MS" w:hAnsi="Trebuchet MS" w:cstheme="minorHAnsi"/>
        </w:rPr>
        <w:t>,</w:t>
      </w:r>
      <w:r w:rsidR="002A3A5B" w:rsidRPr="000010BD">
        <w:rPr>
          <w:rFonts w:ascii="Trebuchet MS" w:hAnsi="Trebuchet MS" w:cstheme="minorHAnsi"/>
        </w:rPr>
        <w:t xml:space="preserve"> </w:t>
      </w:r>
      <w:r w:rsidR="009C420B">
        <w:rPr>
          <w:rFonts w:ascii="Trebuchet MS" w:hAnsi="Trebuchet MS" w:cstheme="minorHAnsi"/>
        </w:rPr>
        <w:t>01</w:t>
      </w:r>
      <w:r w:rsidR="002200B6" w:rsidRPr="000010BD">
        <w:rPr>
          <w:rFonts w:ascii="Trebuchet MS" w:hAnsi="Trebuchet MS" w:cstheme="minorHAnsi"/>
        </w:rPr>
        <w:t xml:space="preserve"> de </w:t>
      </w:r>
      <w:r w:rsidR="00BB4195">
        <w:rPr>
          <w:rFonts w:ascii="Trebuchet MS" w:hAnsi="Trebuchet MS" w:cstheme="minorHAnsi"/>
        </w:rPr>
        <w:t>ju</w:t>
      </w:r>
      <w:r w:rsidR="009C420B">
        <w:rPr>
          <w:rFonts w:ascii="Trebuchet MS" w:hAnsi="Trebuchet MS" w:cstheme="minorHAnsi"/>
        </w:rPr>
        <w:t>lho</w:t>
      </w:r>
      <w:r w:rsidR="003264CF" w:rsidRPr="000010BD">
        <w:rPr>
          <w:rFonts w:ascii="Trebuchet MS" w:hAnsi="Trebuchet MS" w:cstheme="minorHAnsi"/>
        </w:rPr>
        <w:t xml:space="preserve"> </w:t>
      </w:r>
      <w:r w:rsidR="00517AA7" w:rsidRPr="000010BD">
        <w:rPr>
          <w:rFonts w:ascii="Trebuchet MS" w:hAnsi="Trebuchet MS" w:cstheme="minorHAnsi"/>
        </w:rPr>
        <w:t>de</w:t>
      </w:r>
      <w:r w:rsidR="00260752" w:rsidRPr="000010BD">
        <w:rPr>
          <w:rFonts w:ascii="Trebuchet MS" w:hAnsi="Trebuchet MS" w:cstheme="minorHAnsi"/>
        </w:rPr>
        <w:t xml:space="preserve"> 201</w:t>
      </w:r>
      <w:r w:rsidR="00CE3307" w:rsidRPr="000010BD">
        <w:rPr>
          <w:rFonts w:ascii="Trebuchet MS" w:hAnsi="Trebuchet MS" w:cstheme="minorHAnsi"/>
        </w:rPr>
        <w:t>9</w:t>
      </w:r>
      <w:r w:rsidR="009E1D2C" w:rsidRPr="000010BD">
        <w:rPr>
          <w:rFonts w:ascii="Trebuchet MS" w:hAnsi="Trebuchet MS" w:cstheme="minorHAnsi"/>
        </w:rPr>
        <w:t>.</w:t>
      </w:r>
    </w:p>
    <w:p w:rsidR="006D69E7" w:rsidRPr="000010BD" w:rsidRDefault="006D69E7" w:rsidP="0026100D">
      <w:pPr>
        <w:tabs>
          <w:tab w:val="left" w:pos="1100"/>
          <w:tab w:val="left" w:pos="1980"/>
          <w:tab w:val="center" w:pos="4252"/>
        </w:tabs>
        <w:jc w:val="center"/>
        <w:rPr>
          <w:rFonts w:ascii="Trebuchet MS" w:hAnsi="Trebuchet MS" w:cstheme="minorHAnsi"/>
        </w:rPr>
      </w:pPr>
    </w:p>
    <w:p w:rsidR="00B63A2D" w:rsidRDefault="00B63A2D" w:rsidP="0026100D">
      <w:pPr>
        <w:tabs>
          <w:tab w:val="left" w:pos="1100"/>
          <w:tab w:val="left" w:pos="1980"/>
          <w:tab w:val="center" w:pos="4252"/>
        </w:tabs>
        <w:jc w:val="center"/>
        <w:rPr>
          <w:rFonts w:ascii="Trebuchet MS" w:hAnsi="Trebuchet MS" w:cstheme="minorHAnsi"/>
        </w:rPr>
      </w:pPr>
    </w:p>
    <w:p w:rsidR="00572E63" w:rsidRPr="000010BD" w:rsidRDefault="00572E63" w:rsidP="0026100D">
      <w:pPr>
        <w:tabs>
          <w:tab w:val="left" w:pos="1100"/>
          <w:tab w:val="left" w:pos="1980"/>
          <w:tab w:val="center" w:pos="4252"/>
        </w:tabs>
        <w:jc w:val="center"/>
        <w:rPr>
          <w:rFonts w:ascii="Trebuchet MS" w:hAnsi="Trebuchet MS" w:cstheme="minorHAnsi"/>
        </w:rPr>
      </w:pPr>
    </w:p>
    <w:p w:rsidR="00260752" w:rsidRPr="000010BD" w:rsidRDefault="00260752" w:rsidP="00572E63">
      <w:pPr>
        <w:jc w:val="center"/>
        <w:rPr>
          <w:rFonts w:ascii="Trebuchet MS" w:hAnsi="Trebuchet MS" w:cstheme="minorHAnsi"/>
          <w:b/>
        </w:rPr>
      </w:pPr>
      <w:r w:rsidRPr="000010BD">
        <w:rPr>
          <w:rFonts w:ascii="Trebuchet MS" w:hAnsi="Trebuchet MS" w:cstheme="minorHAnsi"/>
          <w:b/>
        </w:rPr>
        <w:t>CELSON CABRAL SOUZA</w:t>
      </w:r>
    </w:p>
    <w:p w:rsidR="00635EDE" w:rsidRPr="000010BD" w:rsidRDefault="00260752" w:rsidP="00572E63">
      <w:pPr>
        <w:jc w:val="center"/>
        <w:rPr>
          <w:rFonts w:ascii="Trebuchet MS" w:hAnsi="Trebuchet MS" w:cstheme="minorHAnsi"/>
          <w:b/>
        </w:rPr>
      </w:pPr>
      <w:r w:rsidRPr="000010BD">
        <w:rPr>
          <w:rFonts w:ascii="Trebuchet MS" w:hAnsi="Trebuchet MS" w:cstheme="minorHAnsi"/>
          <w:b/>
        </w:rPr>
        <w:t>SECRETÁRIO LEGISLATIVO</w:t>
      </w:r>
    </w:p>
    <w:sectPr w:rsidR="00635EDE" w:rsidRPr="000010BD" w:rsidSect="0029285B">
      <w:headerReference w:type="even" r:id="rId7"/>
      <w:headerReference w:type="default" r:id="rId8"/>
      <w:footerReference w:type="even" r:id="rId9"/>
      <w:footerReference w:type="default" r:id="rId10"/>
      <w:headerReference w:type="first" r:id="rId11"/>
      <w:footerReference w:type="first" r:id="rId12"/>
      <w:pgSz w:w="11906" w:h="16838"/>
      <w:pgMar w:top="553" w:right="1133" w:bottom="709"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707" w:rsidRDefault="008C6707" w:rsidP="00F2794B">
      <w:r>
        <w:separator/>
      </w:r>
    </w:p>
  </w:endnote>
  <w:endnote w:type="continuationSeparator" w:id="0">
    <w:p w:rsidR="008C6707" w:rsidRDefault="008C6707" w:rsidP="00F2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hnschrift">
    <w:altName w:val="Segoe UI"/>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91" w:rsidRDefault="0044019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28F" w:rsidRPr="00B951D4" w:rsidRDefault="00A3328F" w:rsidP="00A3328F">
    <w:pPr>
      <w:pStyle w:val="Rodap"/>
      <w:jc w:val="center"/>
      <w:rPr>
        <w:rFonts w:ascii="Cambria" w:eastAsiaTheme="majorEastAsia" w:hAnsi="Cambria" w:cstheme="majorHAnsi"/>
        <w:sz w:val="20"/>
        <w:szCs w:val="20"/>
      </w:rPr>
    </w:pPr>
    <w:r w:rsidRPr="00B951D4">
      <w:rPr>
        <w:rFonts w:ascii="Cambria" w:eastAsiaTheme="majorEastAsia" w:hAnsi="Cambria" w:cstheme="majorHAnsi"/>
        <w:sz w:val="20"/>
        <w:szCs w:val="20"/>
      </w:rPr>
      <w:t>Av. Gonçalves Dias, nº 4236, Bairro União, Ouro Preto do Oeste – RO</w:t>
    </w:r>
  </w:p>
  <w:p w:rsidR="00A3328F" w:rsidRPr="00B951D4" w:rsidRDefault="00A3328F" w:rsidP="00A3328F">
    <w:pPr>
      <w:pStyle w:val="Rodap"/>
      <w:jc w:val="center"/>
      <w:rPr>
        <w:rFonts w:ascii="Cambria" w:eastAsiaTheme="majorEastAsia" w:hAnsi="Cambria" w:cstheme="majorHAnsi"/>
        <w:sz w:val="20"/>
        <w:szCs w:val="20"/>
      </w:rPr>
    </w:pPr>
    <w:r w:rsidRPr="00B951D4">
      <w:rPr>
        <w:rFonts w:ascii="Cambria" w:eastAsiaTheme="majorEastAsia" w:hAnsi="Cambria" w:cstheme="majorHAnsi"/>
        <w:sz w:val="20"/>
        <w:szCs w:val="20"/>
      </w:rPr>
      <w:t>Tel. (69) 3461-2291 e-mail: @ouropretodooeste.ro.leg.br</w:t>
    </w:r>
  </w:p>
  <w:p w:rsidR="00A3328F" w:rsidRDefault="00A3328F" w:rsidP="00A3328F">
    <w:pPr>
      <w:pStyle w:val="Rodap"/>
      <w:jc w:val="center"/>
    </w:pPr>
    <w:r w:rsidRPr="00B951D4">
      <w:rPr>
        <w:rFonts w:ascii="Cambria" w:eastAsiaTheme="majorEastAsia" w:hAnsi="Cambria" w:cstheme="majorHAnsi"/>
        <w:sz w:val="20"/>
        <w:szCs w:val="20"/>
      </w:rPr>
      <w:t>CEP 76920-000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91" w:rsidRDefault="0044019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707" w:rsidRDefault="008C6707" w:rsidP="00F2794B">
      <w:r>
        <w:separator/>
      </w:r>
    </w:p>
  </w:footnote>
  <w:footnote w:type="continuationSeparator" w:id="0">
    <w:p w:rsidR="008C6707" w:rsidRDefault="008C6707" w:rsidP="00F27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91" w:rsidRDefault="0044019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5000" w:type="pct"/>
      <w:jc w:val="center"/>
      <w:tblBorders>
        <w:top w:val="none" w:sz="0" w:space="0" w:color="auto"/>
        <w:left w:val="none" w:sz="0" w:space="0" w:color="auto"/>
        <w:bottom w:val="none" w:sz="0" w:space="0" w:color="auto"/>
        <w:right w:val="none" w:sz="0" w:space="0" w:color="auto"/>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1702"/>
      <w:gridCol w:w="7370"/>
    </w:tblGrid>
    <w:tr w:rsidR="00A3328F" w:rsidRPr="00832A2D" w:rsidTr="00BA4C92">
      <w:trPr>
        <w:trHeight w:val="809"/>
        <w:jc w:val="center"/>
      </w:trPr>
      <w:tc>
        <w:tcPr>
          <w:tcW w:w="938" w:type="pct"/>
          <w:vAlign w:val="center"/>
        </w:tcPr>
        <w:p w:rsidR="00A3328F" w:rsidRPr="00832A2D" w:rsidRDefault="00A3328F" w:rsidP="00A3328F">
          <w:pPr>
            <w:tabs>
              <w:tab w:val="center" w:pos="4252"/>
              <w:tab w:val="right" w:pos="8504"/>
            </w:tabs>
            <w:jc w:val="center"/>
            <w:rPr>
              <w:rFonts w:asciiTheme="minorHAnsi" w:eastAsiaTheme="minorHAnsi" w:hAnsiTheme="minorHAnsi" w:cstheme="minorBidi"/>
              <w:lang w:eastAsia="en-US"/>
            </w:rPr>
          </w:pPr>
          <w:r w:rsidRPr="00832A2D">
            <w:rPr>
              <w:rFonts w:ascii="Cambria" w:eastAsiaTheme="minorHAnsi" w:hAnsi="Cambria" w:cstheme="minorBidi"/>
              <w:noProof/>
              <w:color w:val="FF0000"/>
            </w:rPr>
            <w:drawing>
              <wp:inline distT="0" distB="0" distL="0" distR="0" wp14:anchorId="49C38CB7" wp14:editId="6DFA2DC8">
                <wp:extent cx="761595" cy="709295"/>
                <wp:effectExtent l="0" t="0" r="0" b="0"/>
                <wp:docPr id="1" name="Imagem 1" descr="C:\Users\pablobulian\AppData\Local\Microsoft\Windows\INetCache\Content.Word\Logo Ouro Preto D'Oe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blobulian\AppData\Local\Microsoft\Windows\INetCache\Content.Word\Logo Ouro Preto D'Oest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5873" t="26463" r="35934" b="36397"/>
                        <a:stretch/>
                      </pic:blipFill>
                      <pic:spPr bwMode="auto">
                        <a:xfrm>
                          <a:off x="0" y="0"/>
                          <a:ext cx="788475" cy="7343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62" w:type="pct"/>
          <w:vAlign w:val="center"/>
        </w:tcPr>
        <w:p w:rsidR="00A3328F" w:rsidRPr="00832A2D" w:rsidRDefault="00A3328F" w:rsidP="00A3328F">
          <w:pPr>
            <w:tabs>
              <w:tab w:val="center" w:pos="4252"/>
              <w:tab w:val="right" w:pos="8504"/>
            </w:tabs>
            <w:ind w:left="33"/>
            <w:rPr>
              <w:rFonts w:ascii="Bahnschrift" w:eastAsiaTheme="minorHAnsi" w:hAnsi="Bahnschrift" w:cstheme="minorBidi"/>
              <w:sz w:val="36"/>
              <w:szCs w:val="36"/>
              <w:lang w:eastAsia="en-US"/>
            </w:rPr>
          </w:pPr>
          <w:r w:rsidRPr="00832A2D">
            <w:rPr>
              <w:rFonts w:ascii="Bahnschrift" w:eastAsiaTheme="minorHAnsi" w:hAnsi="Bahnschrift" w:cstheme="minorBidi"/>
              <w:sz w:val="36"/>
              <w:szCs w:val="36"/>
              <w:lang w:eastAsia="en-US"/>
            </w:rPr>
            <w:t>CÂMARA MUNICIPAL</w:t>
          </w:r>
        </w:p>
        <w:p w:rsidR="00A3328F" w:rsidRPr="00832A2D" w:rsidRDefault="00A3328F" w:rsidP="00A3328F">
          <w:pPr>
            <w:tabs>
              <w:tab w:val="center" w:pos="4252"/>
              <w:tab w:val="right" w:pos="8504"/>
            </w:tabs>
            <w:ind w:left="33"/>
            <w:rPr>
              <w:rFonts w:ascii="Bahnschrift" w:eastAsiaTheme="minorHAnsi" w:hAnsi="Bahnschrift" w:cstheme="minorBidi"/>
              <w:sz w:val="32"/>
              <w:szCs w:val="32"/>
              <w:lang w:eastAsia="en-US"/>
            </w:rPr>
          </w:pPr>
          <w:r w:rsidRPr="00832A2D">
            <w:rPr>
              <w:rFonts w:ascii="Bahnschrift" w:eastAsiaTheme="minorHAnsi" w:hAnsi="Bahnschrift" w:cstheme="minorBidi"/>
              <w:sz w:val="32"/>
              <w:szCs w:val="32"/>
              <w:lang w:eastAsia="en-US"/>
            </w:rPr>
            <w:t>ESTÂNCIA TURÍSTICA OURO PRETO DO OESTE</w:t>
          </w:r>
        </w:p>
        <w:p w:rsidR="00A3328F" w:rsidRPr="00832A2D" w:rsidRDefault="00A3328F" w:rsidP="00A3328F">
          <w:pPr>
            <w:tabs>
              <w:tab w:val="center" w:pos="4252"/>
              <w:tab w:val="right" w:pos="8504"/>
            </w:tabs>
            <w:ind w:left="33"/>
            <w:rPr>
              <w:rFonts w:ascii="Bahnschrift" w:eastAsiaTheme="minorHAnsi" w:hAnsi="Bahnschrift" w:cstheme="minorBidi"/>
              <w:i/>
              <w:u w:val="single"/>
              <w:lang w:eastAsia="en-US"/>
            </w:rPr>
          </w:pPr>
          <w:r w:rsidRPr="00832A2D">
            <w:rPr>
              <w:rFonts w:ascii="Bahnschrift" w:eastAsiaTheme="minorHAnsi" w:hAnsi="Bahnschrift" w:cstheme="minorBidi"/>
              <w:i/>
              <w:u w:val="single"/>
              <w:lang w:eastAsia="en-US"/>
            </w:rPr>
            <w:t xml:space="preserve">Secretaria Legislativa </w:t>
          </w:r>
          <w:bookmarkStart w:id="1" w:name="_GoBack"/>
          <w:bookmarkEnd w:id="1"/>
          <w:r w:rsidRPr="00832A2D">
            <w:rPr>
              <w:rFonts w:ascii="Bahnschrift" w:eastAsiaTheme="minorHAnsi" w:hAnsi="Bahnschrift" w:cstheme="minorBidi"/>
              <w:i/>
              <w:u w:val="single"/>
              <w:lang w:eastAsia="en-US"/>
            </w:rPr>
            <w:t>e Apoio Parlamentar - SLAP</w:t>
          </w:r>
        </w:p>
      </w:tc>
    </w:tr>
  </w:tbl>
  <w:p w:rsidR="000621AD" w:rsidRDefault="000621AD" w:rsidP="0029285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191" w:rsidRDefault="0044019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0EB"/>
    <w:rsid w:val="000010BD"/>
    <w:rsid w:val="00001D0E"/>
    <w:rsid w:val="000030C2"/>
    <w:rsid w:val="00004624"/>
    <w:rsid w:val="00004FA3"/>
    <w:rsid w:val="000072FC"/>
    <w:rsid w:val="00007650"/>
    <w:rsid w:val="0001024B"/>
    <w:rsid w:val="00011D7A"/>
    <w:rsid w:val="00013163"/>
    <w:rsid w:val="0001324D"/>
    <w:rsid w:val="000133DB"/>
    <w:rsid w:val="00013AC7"/>
    <w:rsid w:val="00013FEE"/>
    <w:rsid w:val="00015650"/>
    <w:rsid w:val="00016388"/>
    <w:rsid w:val="00022925"/>
    <w:rsid w:val="00023BEF"/>
    <w:rsid w:val="0002483B"/>
    <w:rsid w:val="00025185"/>
    <w:rsid w:val="00025737"/>
    <w:rsid w:val="00026203"/>
    <w:rsid w:val="00026BDE"/>
    <w:rsid w:val="000277B9"/>
    <w:rsid w:val="00027927"/>
    <w:rsid w:val="00027B13"/>
    <w:rsid w:val="00032D78"/>
    <w:rsid w:val="000340C3"/>
    <w:rsid w:val="00034401"/>
    <w:rsid w:val="0003447D"/>
    <w:rsid w:val="000344A1"/>
    <w:rsid w:val="00037EF4"/>
    <w:rsid w:val="000421E7"/>
    <w:rsid w:val="0004247E"/>
    <w:rsid w:val="0004271E"/>
    <w:rsid w:val="00043969"/>
    <w:rsid w:val="000447C7"/>
    <w:rsid w:val="0004610B"/>
    <w:rsid w:val="000478DB"/>
    <w:rsid w:val="00053358"/>
    <w:rsid w:val="0005425E"/>
    <w:rsid w:val="000553A3"/>
    <w:rsid w:val="0006106F"/>
    <w:rsid w:val="0006195F"/>
    <w:rsid w:val="000621AD"/>
    <w:rsid w:val="00062BF0"/>
    <w:rsid w:val="00064E36"/>
    <w:rsid w:val="00066E8A"/>
    <w:rsid w:val="000719CD"/>
    <w:rsid w:val="00071F3F"/>
    <w:rsid w:val="00073FD6"/>
    <w:rsid w:val="00075F5D"/>
    <w:rsid w:val="0007638A"/>
    <w:rsid w:val="000767AB"/>
    <w:rsid w:val="00081044"/>
    <w:rsid w:val="00081C18"/>
    <w:rsid w:val="0008351A"/>
    <w:rsid w:val="0008624A"/>
    <w:rsid w:val="00086458"/>
    <w:rsid w:val="0008656A"/>
    <w:rsid w:val="00087BEA"/>
    <w:rsid w:val="000912BF"/>
    <w:rsid w:val="00092346"/>
    <w:rsid w:val="00094EBF"/>
    <w:rsid w:val="00095772"/>
    <w:rsid w:val="00096135"/>
    <w:rsid w:val="00097042"/>
    <w:rsid w:val="000976C6"/>
    <w:rsid w:val="00097DCA"/>
    <w:rsid w:val="000A1B74"/>
    <w:rsid w:val="000A39A2"/>
    <w:rsid w:val="000A6246"/>
    <w:rsid w:val="000A6488"/>
    <w:rsid w:val="000B09BD"/>
    <w:rsid w:val="000B22AC"/>
    <w:rsid w:val="000B37DD"/>
    <w:rsid w:val="000B4689"/>
    <w:rsid w:val="000B498C"/>
    <w:rsid w:val="000B6257"/>
    <w:rsid w:val="000B6ACF"/>
    <w:rsid w:val="000C0E0B"/>
    <w:rsid w:val="000C1D83"/>
    <w:rsid w:val="000C2233"/>
    <w:rsid w:val="000C229C"/>
    <w:rsid w:val="000C4F05"/>
    <w:rsid w:val="000C5A76"/>
    <w:rsid w:val="000D2D7A"/>
    <w:rsid w:val="000D4790"/>
    <w:rsid w:val="000D5A7A"/>
    <w:rsid w:val="000D5EAB"/>
    <w:rsid w:val="000D70DC"/>
    <w:rsid w:val="000D782E"/>
    <w:rsid w:val="000E1984"/>
    <w:rsid w:val="000E24CC"/>
    <w:rsid w:val="000E293E"/>
    <w:rsid w:val="000E2A4B"/>
    <w:rsid w:val="000E2C54"/>
    <w:rsid w:val="000E4325"/>
    <w:rsid w:val="000E5AC0"/>
    <w:rsid w:val="000E76B2"/>
    <w:rsid w:val="000E7DC5"/>
    <w:rsid w:val="000F2A61"/>
    <w:rsid w:val="000F2BCF"/>
    <w:rsid w:val="000F37D0"/>
    <w:rsid w:val="000F4A3B"/>
    <w:rsid w:val="00103723"/>
    <w:rsid w:val="0010534F"/>
    <w:rsid w:val="001066F5"/>
    <w:rsid w:val="0011350C"/>
    <w:rsid w:val="00113EF8"/>
    <w:rsid w:val="00115AA2"/>
    <w:rsid w:val="001166BA"/>
    <w:rsid w:val="0012155B"/>
    <w:rsid w:val="00125C17"/>
    <w:rsid w:val="001275F1"/>
    <w:rsid w:val="00127755"/>
    <w:rsid w:val="00127DBA"/>
    <w:rsid w:val="0013139B"/>
    <w:rsid w:val="00131CFB"/>
    <w:rsid w:val="00132520"/>
    <w:rsid w:val="00132C54"/>
    <w:rsid w:val="00134570"/>
    <w:rsid w:val="00134A7E"/>
    <w:rsid w:val="00136469"/>
    <w:rsid w:val="00136C5A"/>
    <w:rsid w:val="00140D9B"/>
    <w:rsid w:val="00141051"/>
    <w:rsid w:val="00141408"/>
    <w:rsid w:val="00144BF4"/>
    <w:rsid w:val="00145F2C"/>
    <w:rsid w:val="001463C1"/>
    <w:rsid w:val="0014642A"/>
    <w:rsid w:val="00147211"/>
    <w:rsid w:val="001509E6"/>
    <w:rsid w:val="0015239A"/>
    <w:rsid w:val="00153124"/>
    <w:rsid w:val="00155001"/>
    <w:rsid w:val="00155CFA"/>
    <w:rsid w:val="00156B73"/>
    <w:rsid w:val="00157E20"/>
    <w:rsid w:val="0016253F"/>
    <w:rsid w:val="00165E47"/>
    <w:rsid w:val="001664DC"/>
    <w:rsid w:val="0016701D"/>
    <w:rsid w:val="00167908"/>
    <w:rsid w:val="001679F0"/>
    <w:rsid w:val="00170B73"/>
    <w:rsid w:val="0017382E"/>
    <w:rsid w:val="00174082"/>
    <w:rsid w:val="00174179"/>
    <w:rsid w:val="001748AC"/>
    <w:rsid w:val="001778F1"/>
    <w:rsid w:val="001802BE"/>
    <w:rsid w:val="00180CDF"/>
    <w:rsid w:val="001817C5"/>
    <w:rsid w:val="00181BDD"/>
    <w:rsid w:val="00182C37"/>
    <w:rsid w:val="00185AEA"/>
    <w:rsid w:val="00186148"/>
    <w:rsid w:val="0018770B"/>
    <w:rsid w:val="00190074"/>
    <w:rsid w:val="00192217"/>
    <w:rsid w:val="001A0C04"/>
    <w:rsid w:val="001A2F84"/>
    <w:rsid w:val="001A3AE0"/>
    <w:rsid w:val="001A7696"/>
    <w:rsid w:val="001B144E"/>
    <w:rsid w:val="001B15AE"/>
    <w:rsid w:val="001B1DF7"/>
    <w:rsid w:val="001B1F69"/>
    <w:rsid w:val="001B7B79"/>
    <w:rsid w:val="001C0019"/>
    <w:rsid w:val="001C0666"/>
    <w:rsid w:val="001C2219"/>
    <w:rsid w:val="001C249C"/>
    <w:rsid w:val="001C2A7C"/>
    <w:rsid w:val="001C7A54"/>
    <w:rsid w:val="001D0739"/>
    <w:rsid w:val="001D0D23"/>
    <w:rsid w:val="001D0D5E"/>
    <w:rsid w:val="001D15E5"/>
    <w:rsid w:val="001D2615"/>
    <w:rsid w:val="001D38D0"/>
    <w:rsid w:val="001D6C02"/>
    <w:rsid w:val="001D7866"/>
    <w:rsid w:val="001E0E36"/>
    <w:rsid w:val="001E1D5A"/>
    <w:rsid w:val="001E38DE"/>
    <w:rsid w:val="001E3B8A"/>
    <w:rsid w:val="001E4996"/>
    <w:rsid w:val="001E74AB"/>
    <w:rsid w:val="001F268F"/>
    <w:rsid w:val="001F3A14"/>
    <w:rsid w:val="001F4385"/>
    <w:rsid w:val="001F6D9A"/>
    <w:rsid w:val="001F745A"/>
    <w:rsid w:val="00201209"/>
    <w:rsid w:val="00202F43"/>
    <w:rsid w:val="00204BAC"/>
    <w:rsid w:val="00206FE6"/>
    <w:rsid w:val="002103F4"/>
    <w:rsid w:val="00214289"/>
    <w:rsid w:val="00215ACA"/>
    <w:rsid w:val="002200B6"/>
    <w:rsid w:val="0022058D"/>
    <w:rsid w:val="002208DF"/>
    <w:rsid w:val="00220BA8"/>
    <w:rsid w:val="00221C38"/>
    <w:rsid w:val="00224B9E"/>
    <w:rsid w:val="0022591C"/>
    <w:rsid w:val="00227086"/>
    <w:rsid w:val="00231928"/>
    <w:rsid w:val="0023195B"/>
    <w:rsid w:val="00233669"/>
    <w:rsid w:val="00234D19"/>
    <w:rsid w:val="00235A5B"/>
    <w:rsid w:val="00235AF2"/>
    <w:rsid w:val="002360D4"/>
    <w:rsid w:val="0023796F"/>
    <w:rsid w:val="002405B3"/>
    <w:rsid w:val="002416D2"/>
    <w:rsid w:val="0024268D"/>
    <w:rsid w:val="002450A3"/>
    <w:rsid w:val="002456F2"/>
    <w:rsid w:val="00245C50"/>
    <w:rsid w:val="0024621D"/>
    <w:rsid w:val="00247242"/>
    <w:rsid w:val="00250414"/>
    <w:rsid w:val="00250A44"/>
    <w:rsid w:val="002519FC"/>
    <w:rsid w:val="002525E3"/>
    <w:rsid w:val="00252C2A"/>
    <w:rsid w:val="0025428D"/>
    <w:rsid w:val="00260752"/>
    <w:rsid w:val="0026100D"/>
    <w:rsid w:val="0026351E"/>
    <w:rsid w:val="002635B4"/>
    <w:rsid w:val="0026430E"/>
    <w:rsid w:val="00265B4D"/>
    <w:rsid w:val="0026635B"/>
    <w:rsid w:val="00266E71"/>
    <w:rsid w:val="00270401"/>
    <w:rsid w:val="00270641"/>
    <w:rsid w:val="0027401B"/>
    <w:rsid w:val="0027477E"/>
    <w:rsid w:val="00277372"/>
    <w:rsid w:val="00280F3D"/>
    <w:rsid w:val="00282B2D"/>
    <w:rsid w:val="002836CA"/>
    <w:rsid w:val="002842AF"/>
    <w:rsid w:val="00286009"/>
    <w:rsid w:val="00286199"/>
    <w:rsid w:val="002861CA"/>
    <w:rsid w:val="00287237"/>
    <w:rsid w:val="002915F0"/>
    <w:rsid w:val="0029285B"/>
    <w:rsid w:val="00293EFA"/>
    <w:rsid w:val="002951D5"/>
    <w:rsid w:val="002A0C69"/>
    <w:rsid w:val="002A1D6A"/>
    <w:rsid w:val="002A3A5B"/>
    <w:rsid w:val="002A519E"/>
    <w:rsid w:val="002A61E9"/>
    <w:rsid w:val="002B1E38"/>
    <w:rsid w:val="002B79D7"/>
    <w:rsid w:val="002C02CC"/>
    <w:rsid w:val="002C09CF"/>
    <w:rsid w:val="002C2619"/>
    <w:rsid w:val="002C2A03"/>
    <w:rsid w:val="002C3EDC"/>
    <w:rsid w:val="002C599C"/>
    <w:rsid w:val="002C728D"/>
    <w:rsid w:val="002C77DE"/>
    <w:rsid w:val="002C7FB1"/>
    <w:rsid w:val="002D105C"/>
    <w:rsid w:val="002D1363"/>
    <w:rsid w:val="002D3A2B"/>
    <w:rsid w:val="002D3FF1"/>
    <w:rsid w:val="002D54BC"/>
    <w:rsid w:val="002D749E"/>
    <w:rsid w:val="002E32D5"/>
    <w:rsid w:val="002E3C8A"/>
    <w:rsid w:val="002E4440"/>
    <w:rsid w:val="002E6AFA"/>
    <w:rsid w:val="002F2565"/>
    <w:rsid w:val="002F6027"/>
    <w:rsid w:val="002F7DCC"/>
    <w:rsid w:val="003009CD"/>
    <w:rsid w:val="0030277F"/>
    <w:rsid w:val="003076FB"/>
    <w:rsid w:val="00311B23"/>
    <w:rsid w:val="00314CC5"/>
    <w:rsid w:val="003201B1"/>
    <w:rsid w:val="003251D5"/>
    <w:rsid w:val="003264CF"/>
    <w:rsid w:val="00327819"/>
    <w:rsid w:val="00327869"/>
    <w:rsid w:val="003345EC"/>
    <w:rsid w:val="003349B7"/>
    <w:rsid w:val="00336871"/>
    <w:rsid w:val="003405B0"/>
    <w:rsid w:val="003407DA"/>
    <w:rsid w:val="00340BA7"/>
    <w:rsid w:val="0034177B"/>
    <w:rsid w:val="003436A0"/>
    <w:rsid w:val="00344412"/>
    <w:rsid w:val="00344FB1"/>
    <w:rsid w:val="00352ACE"/>
    <w:rsid w:val="00353DBD"/>
    <w:rsid w:val="00353FB2"/>
    <w:rsid w:val="00354163"/>
    <w:rsid w:val="00356AEA"/>
    <w:rsid w:val="00357205"/>
    <w:rsid w:val="003579AD"/>
    <w:rsid w:val="00357C98"/>
    <w:rsid w:val="00360567"/>
    <w:rsid w:val="003620BA"/>
    <w:rsid w:val="0036356D"/>
    <w:rsid w:val="00363EAB"/>
    <w:rsid w:val="00364F58"/>
    <w:rsid w:val="00365534"/>
    <w:rsid w:val="00365720"/>
    <w:rsid w:val="00365D40"/>
    <w:rsid w:val="003706DA"/>
    <w:rsid w:val="003709C2"/>
    <w:rsid w:val="0037209E"/>
    <w:rsid w:val="003728C5"/>
    <w:rsid w:val="00373C6B"/>
    <w:rsid w:val="003771F0"/>
    <w:rsid w:val="00377FFB"/>
    <w:rsid w:val="00380D06"/>
    <w:rsid w:val="00381B20"/>
    <w:rsid w:val="00385C70"/>
    <w:rsid w:val="00387D6E"/>
    <w:rsid w:val="00393E3B"/>
    <w:rsid w:val="003943F9"/>
    <w:rsid w:val="00397A96"/>
    <w:rsid w:val="003A1975"/>
    <w:rsid w:val="003A3851"/>
    <w:rsid w:val="003A43B0"/>
    <w:rsid w:val="003A5B9C"/>
    <w:rsid w:val="003A629B"/>
    <w:rsid w:val="003A67A6"/>
    <w:rsid w:val="003B0F81"/>
    <w:rsid w:val="003B1068"/>
    <w:rsid w:val="003B1252"/>
    <w:rsid w:val="003B2C55"/>
    <w:rsid w:val="003B436C"/>
    <w:rsid w:val="003B4D34"/>
    <w:rsid w:val="003B5BC0"/>
    <w:rsid w:val="003B5F9D"/>
    <w:rsid w:val="003C2003"/>
    <w:rsid w:val="003C327F"/>
    <w:rsid w:val="003C49F4"/>
    <w:rsid w:val="003C7718"/>
    <w:rsid w:val="003D071D"/>
    <w:rsid w:val="003D3357"/>
    <w:rsid w:val="003D4680"/>
    <w:rsid w:val="003E1E36"/>
    <w:rsid w:val="003E25E7"/>
    <w:rsid w:val="003E462D"/>
    <w:rsid w:val="003E49B3"/>
    <w:rsid w:val="003E657F"/>
    <w:rsid w:val="003E6929"/>
    <w:rsid w:val="003F0817"/>
    <w:rsid w:val="003F1206"/>
    <w:rsid w:val="003F1588"/>
    <w:rsid w:val="003F3770"/>
    <w:rsid w:val="003F5695"/>
    <w:rsid w:val="00400A61"/>
    <w:rsid w:val="00401386"/>
    <w:rsid w:val="00402071"/>
    <w:rsid w:val="00402F7B"/>
    <w:rsid w:val="00402FE0"/>
    <w:rsid w:val="00403EEF"/>
    <w:rsid w:val="004066DF"/>
    <w:rsid w:val="00412A77"/>
    <w:rsid w:val="00414EEB"/>
    <w:rsid w:val="00414FAB"/>
    <w:rsid w:val="00415347"/>
    <w:rsid w:val="00422C4A"/>
    <w:rsid w:val="00424BC2"/>
    <w:rsid w:val="004267AC"/>
    <w:rsid w:val="0043159F"/>
    <w:rsid w:val="00434C58"/>
    <w:rsid w:val="00436DD4"/>
    <w:rsid w:val="00440191"/>
    <w:rsid w:val="00441D98"/>
    <w:rsid w:val="0044717C"/>
    <w:rsid w:val="00455223"/>
    <w:rsid w:val="00455DF8"/>
    <w:rsid w:val="00463A7B"/>
    <w:rsid w:val="00463FAE"/>
    <w:rsid w:val="00465959"/>
    <w:rsid w:val="00472AD2"/>
    <w:rsid w:val="00472B44"/>
    <w:rsid w:val="00472BDB"/>
    <w:rsid w:val="00473F41"/>
    <w:rsid w:val="004741FE"/>
    <w:rsid w:val="00480416"/>
    <w:rsid w:val="004819BC"/>
    <w:rsid w:val="00483B80"/>
    <w:rsid w:val="004866D3"/>
    <w:rsid w:val="00486CB0"/>
    <w:rsid w:val="0048747E"/>
    <w:rsid w:val="0049029B"/>
    <w:rsid w:val="00491A97"/>
    <w:rsid w:val="00492147"/>
    <w:rsid w:val="004947AB"/>
    <w:rsid w:val="00494821"/>
    <w:rsid w:val="00495D6A"/>
    <w:rsid w:val="0049623C"/>
    <w:rsid w:val="0049728A"/>
    <w:rsid w:val="004972EE"/>
    <w:rsid w:val="004A00DA"/>
    <w:rsid w:val="004A01FC"/>
    <w:rsid w:val="004A04FC"/>
    <w:rsid w:val="004A260F"/>
    <w:rsid w:val="004A339D"/>
    <w:rsid w:val="004B058D"/>
    <w:rsid w:val="004B0DD4"/>
    <w:rsid w:val="004B1711"/>
    <w:rsid w:val="004B1AE1"/>
    <w:rsid w:val="004B4322"/>
    <w:rsid w:val="004B55A8"/>
    <w:rsid w:val="004B560A"/>
    <w:rsid w:val="004B61B8"/>
    <w:rsid w:val="004B7B81"/>
    <w:rsid w:val="004C1128"/>
    <w:rsid w:val="004C335B"/>
    <w:rsid w:val="004C438B"/>
    <w:rsid w:val="004C521C"/>
    <w:rsid w:val="004C5532"/>
    <w:rsid w:val="004C7BBC"/>
    <w:rsid w:val="004C7F98"/>
    <w:rsid w:val="004D0A62"/>
    <w:rsid w:val="004D26A6"/>
    <w:rsid w:val="004D29BB"/>
    <w:rsid w:val="004D2BD7"/>
    <w:rsid w:val="004D417D"/>
    <w:rsid w:val="004D4758"/>
    <w:rsid w:val="004D6B4D"/>
    <w:rsid w:val="004D7306"/>
    <w:rsid w:val="004E211C"/>
    <w:rsid w:val="004E498A"/>
    <w:rsid w:val="004E4B8B"/>
    <w:rsid w:val="004E588D"/>
    <w:rsid w:val="004E67DE"/>
    <w:rsid w:val="004F1D37"/>
    <w:rsid w:val="004F28D7"/>
    <w:rsid w:val="004F2EF6"/>
    <w:rsid w:val="004F326F"/>
    <w:rsid w:val="004F3413"/>
    <w:rsid w:val="004F3678"/>
    <w:rsid w:val="004F5C0E"/>
    <w:rsid w:val="004F67B1"/>
    <w:rsid w:val="004F736D"/>
    <w:rsid w:val="00500762"/>
    <w:rsid w:val="0050105D"/>
    <w:rsid w:val="00501B59"/>
    <w:rsid w:val="00502C9B"/>
    <w:rsid w:val="00502CED"/>
    <w:rsid w:val="00502CFC"/>
    <w:rsid w:val="0050301B"/>
    <w:rsid w:val="00507D8E"/>
    <w:rsid w:val="0051014E"/>
    <w:rsid w:val="00512118"/>
    <w:rsid w:val="00512363"/>
    <w:rsid w:val="005143B9"/>
    <w:rsid w:val="0051522F"/>
    <w:rsid w:val="0051600B"/>
    <w:rsid w:val="0051733A"/>
    <w:rsid w:val="00517AA7"/>
    <w:rsid w:val="00517D9B"/>
    <w:rsid w:val="005210DF"/>
    <w:rsid w:val="00521C85"/>
    <w:rsid w:val="00521CA3"/>
    <w:rsid w:val="00521D15"/>
    <w:rsid w:val="00523C36"/>
    <w:rsid w:val="0052782E"/>
    <w:rsid w:val="00530314"/>
    <w:rsid w:val="005328AA"/>
    <w:rsid w:val="0053419A"/>
    <w:rsid w:val="005349E4"/>
    <w:rsid w:val="005429CC"/>
    <w:rsid w:val="00544521"/>
    <w:rsid w:val="00545FD7"/>
    <w:rsid w:val="00547AFD"/>
    <w:rsid w:val="0055260E"/>
    <w:rsid w:val="00555F6E"/>
    <w:rsid w:val="00555F95"/>
    <w:rsid w:val="005567DD"/>
    <w:rsid w:val="005721ED"/>
    <w:rsid w:val="0057233A"/>
    <w:rsid w:val="00572498"/>
    <w:rsid w:val="00572E63"/>
    <w:rsid w:val="005738D2"/>
    <w:rsid w:val="005758CC"/>
    <w:rsid w:val="00575983"/>
    <w:rsid w:val="00576CE4"/>
    <w:rsid w:val="0057771E"/>
    <w:rsid w:val="00577880"/>
    <w:rsid w:val="00580308"/>
    <w:rsid w:val="00580A75"/>
    <w:rsid w:val="00582698"/>
    <w:rsid w:val="0058416F"/>
    <w:rsid w:val="00584266"/>
    <w:rsid w:val="005872CB"/>
    <w:rsid w:val="0059036E"/>
    <w:rsid w:val="00590754"/>
    <w:rsid w:val="00590B9F"/>
    <w:rsid w:val="005924B8"/>
    <w:rsid w:val="005928A9"/>
    <w:rsid w:val="0059339D"/>
    <w:rsid w:val="00593B5B"/>
    <w:rsid w:val="005944BF"/>
    <w:rsid w:val="0059490E"/>
    <w:rsid w:val="00596742"/>
    <w:rsid w:val="0059757D"/>
    <w:rsid w:val="005A0145"/>
    <w:rsid w:val="005A1AEF"/>
    <w:rsid w:val="005A57DC"/>
    <w:rsid w:val="005A5B08"/>
    <w:rsid w:val="005A6906"/>
    <w:rsid w:val="005B0F19"/>
    <w:rsid w:val="005B33EF"/>
    <w:rsid w:val="005B3CFA"/>
    <w:rsid w:val="005B3DC2"/>
    <w:rsid w:val="005B401D"/>
    <w:rsid w:val="005B588E"/>
    <w:rsid w:val="005C08AC"/>
    <w:rsid w:val="005C2F8C"/>
    <w:rsid w:val="005C3025"/>
    <w:rsid w:val="005C391B"/>
    <w:rsid w:val="005C404D"/>
    <w:rsid w:val="005C6083"/>
    <w:rsid w:val="005C61A2"/>
    <w:rsid w:val="005C6319"/>
    <w:rsid w:val="005C665B"/>
    <w:rsid w:val="005C672E"/>
    <w:rsid w:val="005C73AA"/>
    <w:rsid w:val="005D1118"/>
    <w:rsid w:val="005D25BF"/>
    <w:rsid w:val="005D3917"/>
    <w:rsid w:val="005D4D40"/>
    <w:rsid w:val="005D5A2C"/>
    <w:rsid w:val="005E0DA8"/>
    <w:rsid w:val="005E2624"/>
    <w:rsid w:val="005E4DC5"/>
    <w:rsid w:val="005E5D8D"/>
    <w:rsid w:val="005E5EEA"/>
    <w:rsid w:val="005E63B3"/>
    <w:rsid w:val="005F01B9"/>
    <w:rsid w:val="005F0726"/>
    <w:rsid w:val="005F516B"/>
    <w:rsid w:val="005F6D7D"/>
    <w:rsid w:val="005F7FF2"/>
    <w:rsid w:val="00600167"/>
    <w:rsid w:val="006008D3"/>
    <w:rsid w:val="0060338F"/>
    <w:rsid w:val="00604512"/>
    <w:rsid w:val="00604C3F"/>
    <w:rsid w:val="0060582D"/>
    <w:rsid w:val="00611657"/>
    <w:rsid w:val="006128C8"/>
    <w:rsid w:val="00614C6E"/>
    <w:rsid w:val="00616015"/>
    <w:rsid w:val="00616B6A"/>
    <w:rsid w:val="0062121A"/>
    <w:rsid w:val="0062160F"/>
    <w:rsid w:val="006267B9"/>
    <w:rsid w:val="00626E48"/>
    <w:rsid w:val="006304F9"/>
    <w:rsid w:val="00630F60"/>
    <w:rsid w:val="00635CEE"/>
    <w:rsid w:val="00635EDE"/>
    <w:rsid w:val="00641D70"/>
    <w:rsid w:val="00644E76"/>
    <w:rsid w:val="0064645C"/>
    <w:rsid w:val="00647BDB"/>
    <w:rsid w:val="0065170B"/>
    <w:rsid w:val="00652497"/>
    <w:rsid w:val="00652B97"/>
    <w:rsid w:val="00652BA3"/>
    <w:rsid w:val="0065548D"/>
    <w:rsid w:val="006560DB"/>
    <w:rsid w:val="006569CE"/>
    <w:rsid w:val="00660BC8"/>
    <w:rsid w:val="006640E1"/>
    <w:rsid w:val="00664FF2"/>
    <w:rsid w:val="00667CC7"/>
    <w:rsid w:val="006724CE"/>
    <w:rsid w:val="006737F1"/>
    <w:rsid w:val="00673A20"/>
    <w:rsid w:val="006851ED"/>
    <w:rsid w:val="00686149"/>
    <w:rsid w:val="00687317"/>
    <w:rsid w:val="006875D0"/>
    <w:rsid w:val="00687B35"/>
    <w:rsid w:val="006902D8"/>
    <w:rsid w:val="00690366"/>
    <w:rsid w:val="00691186"/>
    <w:rsid w:val="00692EFE"/>
    <w:rsid w:val="006939F5"/>
    <w:rsid w:val="0069438C"/>
    <w:rsid w:val="006944E7"/>
    <w:rsid w:val="00694794"/>
    <w:rsid w:val="006A20ED"/>
    <w:rsid w:val="006A2340"/>
    <w:rsid w:val="006A3660"/>
    <w:rsid w:val="006A47F9"/>
    <w:rsid w:val="006A498B"/>
    <w:rsid w:val="006B0102"/>
    <w:rsid w:val="006B021C"/>
    <w:rsid w:val="006B0B12"/>
    <w:rsid w:val="006B25B2"/>
    <w:rsid w:val="006B2720"/>
    <w:rsid w:val="006B3983"/>
    <w:rsid w:val="006B42CC"/>
    <w:rsid w:val="006B66BE"/>
    <w:rsid w:val="006B714D"/>
    <w:rsid w:val="006C224D"/>
    <w:rsid w:val="006C3FDE"/>
    <w:rsid w:val="006C604C"/>
    <w:rsid w:val="006C6223"/>
    <w:rsid w:val="006D001B"/>
    <w:rsid w:val="006D020D"/>
    <w:rsid w:val="006D173B"/>
    <w:rsid w:val="006D2695"/>
    <w:rsid w:val="006D3A04"/>
    <w:rsid w:val="006D41CD"/>
    <w:rsid w:val="006D444F"/>
    <w:rsid w:val="006D4B2A"/>
    <w:rsid w:val="006D69E7"/>
    <w:rsid w:val="006D6F71"/>
    <w:rsid w:val="006E4A96"/>
    <w:rsid w:val="006E5BDC"/>
    <w:rsid w:val="006E5DC2"/>
    <w:rsid w:val="006F3665"/>
    <w:rsid w:val="006F3A1F"/>
    <w:rsid w:val="006F54AB"/>
    <w:rsid w:val="00700ED5"/>
    <w:rsid w:val="0070134D"/>
    <w:rsid w:val="0070592D"/>
    <w:rsid w:val="007076D7"/>
    <w:rsid w:val="00710358"/>
    <w:rsid w:val="00710A7D"/>
    <w:rsid w:val="00711A33"/>
    <w:rsid w:val="00711A88"/>
    <w:rsid w:val="00712DF4"/>
    <w:rsid w:val="00716459"/>
    <w:rsid w:val="007204AC"/>
    <w:rsid w:val="007228EF"/>
    <w:rsid w:val="00722936"/>
    <w:rsid w:val="00727EDE"/>
    <w:rsid w:val="007347F7"/>
    <w:rsid w:val="00734A74"/>
    <w:rsid w:val="00736935"/>
    <w:rsid w:val="007403A6"/>
    <w:rsid w:val="007426F5"/>
    <w:rsid w:val="00746364"/>
    <w:rsid w:val="00750336"/>
    <w:rsid w:val="00750DE2"/>
    <w:rsid w:val="007510E9"/>
    <w:rsid w:val="00751918"/>
    <w:rsid w:val="00751937"/>
    <w:rsid w:val="00753AF7"/>
    <w:rsid w:val="00754909"/>
    <w:rsid w:val="00756303"/>
    <w:rsid w:val="00756B3C"/>
    <w:rsid w:val="007573B3"/>
    <w:rsid w:val="00757C21"/>
    <w:rsid w:val="0076069C"/>
    <w:rsid w:val="00761425"/>
    <w:rsid w:val="0076358E"/>
    <w:rsid w:val="00766A00"/>
    <w:rsid w:val="00767637"/>
    <w:rsid w:val="0076771C"/>
    <w:rsid w:val="00771CF4"/>
    <w:rsid w:val="00772C0F"/>
    <w:rsid w:val="00773425"/>
    <w:rsid w:val="00773B55"/>
    <w:rsid w:val="00773C9C"/>
    <w:rsid w:val="0077575D"/>
    <w:rsid w:val="007763A0"/>
    <w:rsid w:val="00780A03"/>
    <w:rsid w:val="00780E0B"/>
    <w:rsid w:val="007828B2"/>
    <w:rsid w:val="007833FD"/>
    <w:rsid w:val="0078419F"/>
    <w:rsid w:val="00784A44"/>
    <w:rsid w:val="00784FE6"/>
    <w:rsid w:val="007867BC"/>
    <w:rsid w:val="00786A48"/>
    <w:rsid w:val="007904E2"/>
    <w:rsid w:val="007918BE"/>
    <w:rsid w:val="007924C4"/>
    <w:rsid w:val="00793731"/>
    <w:rsid w:val="00795D64"/>
    <w:rsid w:val="00796D93"/>
    <w:rsid w:val="007A221A"/>
    <w:rsid w:val="007A678D"/>
    <w:rsid w:val="007A7598"/>
    <w:rsid w:val="007A7D4B"/>
    <w:rsid w:val="007B0E26"/>
    <w:rsid w:val="007B5F7F"/>
    <w:rsid w:val="007B6987"/>
    <w:rsid w:val="007B77DA"/>
    <w:rsid w:val="007B79FC"/>
    <w:rsid w:val="007C1E4E"/>
    <w:rsid w:val="007C24A0"/>
    <w:rsid w:val="007C3F00"/>
    <w:rsid w:val="007C4B4D"/>
    <w:rsid w:val="007C6756"/>
    <w:rsid w:val="007D058C"/>
    <w:rsid w:val="007D0971"/>
    <w:rsid w:val="007D1DD7"/>
    <w:rsid w:val="007D1E79"/>
    <w:rsid w:val="007D3E1A"/>
    <w:rsid w:val="007E1028"/>
    <w:rsid w:val="007E2411"/>
    <w:rsid w:val="007E30CC"/>
    <w:rsid w:val="007E3A22"/>
    <w:rsid w:val="007E4E47"/>
    <w:rsid w:val="007E50B1"/>
    <w:rsid w:val="007E73C5"/>
    <w:rsid w:val="007F0A8F"/>
    <w:rsid w:val="007F3A21"/>
    <w:rsid w:val="007F3D74"/>
    <w:rsid w:val="007F42E9"/>
    <w:rsid w:val="007F5288"/>
    <w:rsid w:val="007F7C15"/>
    <w:rsid w:val="008003F5"/>
    <w:rsid w:val="00801242"/>
    <w:rsid w:val="0080316A"/>
    <w:rsid w:val="00803936"/>
    <w:rsid w:val="0080665B"/>
    <w:rsid w:val="008105EF"/>
    <w:rsid w:val="00810761"/>
    <w:rsid w:val="00811A19"/>
    <w:rsid w:val="0081200F"/>
    <w:rsid w:val="008201A2"/>
    <w:rsid w:val="00820381"/>
    <w:rsid w:val="008207C0"/>
    <w:rsid w:val="00821C57"/>
    <w:rsid w:val="008224AA"/>
    <w:rsid w:val="00822F94"/>
    <w:rsid w:val="00825584"/>
    <w:rsid w:val="0082652E"/>
    <w:rsid w:val="00827511"/>
    <w:rsid w:val="00835BCF"/>
    <w:rsid w:val="00836216"/>
    <w:rsid w:val="008364C7"/>
    <w:rsid w:val="00836DD0"/>
    <w:rsid w:val="008370EB"/>
    <w:rsid w:val="008374CC"/>
    <w:rsid w:val="00837D61"/>
    <w:rsid w:val="00841406"/>
    <w:rsid w:val="0084144E"/>
    <w:rsid w:val="00841548"/>
    <w:rsid w:val="008423CA"/>
    <w:rsid w:val="00842803"/>
    <w:rsid w:val="00846F6A"/>
    <w:rsid w:val="008476D2"/>
    <w:rsid w:val="00847C1E"/>
    <w:rsid w:val="00850268"/>
    <w:rsid w:val="0085075A"/>
    <w:rsid w:val="00852E2B"/>
    <w:rsid w:val="00862F61"/>
    <w:rsid w:val="008634D7"/>
    <w:rsid w:val="00865B0A"/>
    <w:rsid w:val="00865EF2"/>
    <w:rsid w:val="00867732"/>
    <w:rsid w:val="008705FA"/>
    <w:rsid w:val="0087137E"/>
    <w:rsid w:val="00871CF2"/>
    <w:rsid w:val="008735FE"/>
    <w:rsid w:val="00874A71"/>
    <w:rsid w:val="00874D90"/>
    <w:rsid w:val="008756CC"/>
    <w:rsid w:val="008778F0"/>
    <w:rsid w:val="00882468"/>
    <w:rsid w:val="00882DF6"/>
    <w:rsid w:val="00884F8D"/>
    <w:rsid w:val="00885DA0"/>
    <w:rsid w:val="00891B7D"/>
    <w:rsid w:val="00895BC6"/>
    <w:rsid w:val="00896B89"/>
    <w:rsid w:val="008974D2"/>
    <w:rsid w:val="008A2869"/>
    <w:rsid w:val="008A2A93"/>
    <w:rsid w:val="008A37D0"/>
    <w:rsid w:val="008A56D5"/>
    <w:rsid w:val="008B2228"/>
    <w:rsid w:val="008B2966"/>
    <w:rsid w:val="008B6AFF"/>
    <w:rsid w:val="008B6D86"/>
    <w:rsid w:val="008C1DC4"/>
    <w:rsid w:val="008C342C"/>
    <w:rsid w:val="008C54A1"/>
    <w:rsid w:val="008C662D"/>
    <w:rsid w:val="008C6707"/>
    <w:rsid w:val="008D1DE5"/>
    <w:rsid w:val="008D29C2"/>
    <w:rsid w:val="008D2C5C"/>
    <w:rsid w:val="008D32C2"/>
    <w:rsid w:val="008D5744"/>
    <w:rsid w:val="008E5547"/>
    <w:rsid w:val="008E6685"/>
    <w:rsid w:val="008E6ABF"/>
    <w:rsid w:val="008E7F49"/>
    <w:rsid w:val="008F1065"/>
    <w:rsid w:val="008F2AEC"/>
    <w:rsid w:val="008F3E47"/>
    <w:rsid w:val="008F4581"/>
    <w:rsid w:val="008F46EC"/>
    <w:rsid w:val="008F4943"/>
    <w:rsid w:val="008F4B80"/>
    <w:rsid w:val="00903EC1"/>
    <w:rsid w:val="00904CEC"/>
    <w:rsid w:val="00905E4F"/>
    <w:rsid w:val="00913069"/>
    <w:rsid w:val="00914A4F"/>
    <w:rsid w:val="00915AD2"/>
    <w:rsid w:val="00916715"/>
    <w:rsid w:val="00916E32"/>
    <w:rsid w:val="00920E98"/>
    <w:rsid w:val="00922220"/>
    <w:rsid w:val="0092427C"/>
    <w:rsid w:val="00924DDB"/>
    <w:rsid w:val="00932BB8"/>
    <w:rsid w:val="00934BCB"/>
    <w:rsid w:val="00936B47"/>
    <w:rsid w:val="00941CFC"/>
    <w:rsid w:val="00941EE3"/>
    <w:rsid w:val="00942A4D"/>
    <w:rsid w:val="00942E9A"/>
    <w:rsid w:val="00944AEB"/>
    <w:rsid w:val="00945C66"/>
    <w:rsid w:val="009461E5"/>
    <w:rsid w:val="0094658D"/>
    <w:rsid w:val="009466FB"/>
    <w:rsid w:val="009504D2"/>
    <w:rsid w:val="00950A37"/>
    <w:rsid w:val="00952990"/>
    <w:rsid w:val="009537B0"/>
    <w:rsid w:val="009544E1"/>
    <w:rsid w:val="00954889"/>
    <w:rsid w:val="00954C37"/>
    <w:rsid w:val="00955B47"/>
    <w:rsid w:val="009568E3"/>
    <w:rsid w:val="0096473E"/>
    <w:rsid w:val="00964909"/>
    <w:rsid w:val="009649B6"/>
    <w:rsid w:val="00964A02"/>
    <w:rsid w:val="00964B18"/>
    <w:rsid w:val="00966169"/>
    <w:rsid w:val="00966A9F"/>
    <w:rsid w:val="00967DDD"/>
    <w:rsid w:val="009702D1"/>
    <w:rsid w:val="00972316"/>
    <w:rsid w:val="00972873"/>
    <w:rsid w:val="0097333B"/>
    <w:rsid w:val="00973AC8"/>
    <w:rsid w:val="0097463D"/>
    <w:rsid w:val="009751CE"/>
    <w:rsid w:val="00977FBF"/>
    <w:rsid w:val="00980AE9"/>
    <w:rsid w:val="00981F56"/>
    <w:rsid w:val="00982194"/>
    <w:rsid w:val="0098493B"/>
    <w:rsid w:val="00984E22"/>
    <w:rsid w:val="00986AF5"/>
    <w:rsid w:val="00987C54"/>
    <w:rsid w:val="00990A4B"/>
    <w:rsid w:val="009914BC"/>
    <w:rsid w:val="00994A7A"/>
    <w:rsid w:val="00995812"/>
    <w:rsid w:val="00996E38"/>
    <w:rsid w:val="009979DC"/>
    <w:rsid w:val="009A07B8"/>
    <w:rsid w:val="009A1E9F"/>
    <w:rsid w:val="009A1FF4"/>
    <w:rsid w:val="009A20AC"/>
    <w:rsid w:val="009A6287"/>
    <w:rsid w:val="009A6ACD"/>
    <w:rsid w:val="009A6E1D"/>
    <w:rsid w:val="009A7F32"/>
    <w:rsid w:val="009B102C"/>
    <w:rsid w:val="009B1F22"/>
    <w:rsid w:val="009B314F"/>
    <w:rsid w:val="009B41DF"/>
    <w:rsid w:val="009B62F1"/>
    <w:rsid w:val="009B6D0F"/>
    <w:rsid w:val="009B75FA"/>
    <w:rsid w:val="009C06F6"/>
    <w:rsid w:val="009C420B"/>
    <w:rsid w:val="009C4545"/>
    <w:rsid w:val="009C4902"/>
    <w:rsid w:val="009C4C4D"/>
    <w:rsid w:val="009C79CB"/>
    <w:rsid w:val="009C7BC2"/>
    <w:rsid w:val="009D1181"/>
    <w:rsid w:val="009D5164"/>
    <w:rsid w:val="009D6C2E"/>
    <w:rsid w:val="009D71C6"/>
    <w:rsid w:val="009D75B0"/>
    <w:rsid w:val="009E076F"/>
    <w:rsid w:val="009E0934"/>
    <w:rsid w:val="009E0DE7"/>
    <w:rsid w:val="009E1AD3"/>
    <w:rsid w:val="009E1D2C"/>
    <w:rsid w:val="009E3404"/>
    <w:rsid w:val="009E3B3D"/>
    <w:rsid w:val="009F081D"/>
    <w:rsid w:val="009F44F4"/>
    <w:rsid w:val="009F46F5"/>
    <w:rsid w:val="009F5345"/>
    <w:rsid w:val="009F5D0E"/>
    <w:rsid w:val="009F7DE8"/>
    <w:rsid w:val="00A00B0F"/>
    <w:rsid w:val="00A00CA2"/>
    <w:rsid w:val="00A01E63"/>
    <w:rsid w:val="00A02456"/>
    <w:rsid w:val="00A0511F"/>
    <w:rsid w:val="00A0640C"/>
    <w:rsid w:val="00A06D69"/>
    <w:rsid w:val="00A077DA"/>
    <w:rsid w:val="00A107BB"/>
    <w:rsid w:val="00A10C1A"/>
    <w:rsid w:val="00A120D3"/>
    <w:rsid w:val="00A12491"/>
    <w:rsid w:val="00A1279A"/>
    <w:rsid w:val="00A12C9A"/>
    <w:rsid w:val="00A1346A"/>
    <w:rsid w:val="00A1593A"/>
    <w:rsid w:val="00A171F8"/>
    <w:rsid w:val="00A17B31"/>
    <w:rsid w:val="00A203CF"/>
    <w:rsid w:val="00A2209E"/>
    <w:rsid w:val="00A22355"/>
    <w:rsid w:val="00A26105"/>
    <w:rsid w:val="00A27E10"/>
    <w:rsid w:val="00A31215"/>
    <w:rsid w:val="00A31EC8"/>
    <w:rsid w:val="00A3328F"/>
    <w:rsid w:val="00A34E94"/>
    <w:rsid w:val="00A3642C"/>
    <w:rsid w:val="00A41F2C"/>
    <w:rsid w:val="00A440C9"/>
    <w:rsid w:val="00A472D5"/>
    <w:rsid w:val="00A5046C"/>
    <w:rsid w:val="00A51EF7"/>
    <w:rsid w:val="00A53945"/>
    <w:rsid w:val="00A54ED3"/>
    <w:rsid w:val="00A5689E"/>
    <w:rsid w:val="00A61DB8"/>
    <w:rsid w:val="00A628D1"/>
    <w:rsid w:val="00A70D10"/>
    <w:rsid w:val="00A70D1A"/>
    <w:rsid w:val="00A718BF"/>
    <w:rsid w:val="00A75A27"/>
    <w:rsid w:val="00A762B9"/>
    <w:rsid w:val="00A77820"/>
    <w:rsid w:val="00A77F2C"/>
    <w:rsid w:val="00A80A3D"/>
    <w:rsid w:val="00A82B7C"/>
    <w:rsid w:val="00A84771"/>
    <w:rsid w:val="00A85EF3"/>
    <w:rsid w:val="00A862FB"/>
    <w:rsid w:val="00A86E2F"/>
    <w:rsid w:val="00A8754E"/>
    <w:rsid w:val="00A93881"/>
    <w:rsid w:val="00A93D20"/>
    <w:rsid w:val="00A94437"/>
    <w:rsid w:val="00A94F60"/>
    <w:rsid w:val="00A95825"/>
    <w:rsid w:val="00A95BD1"/>
    <w:rsid w:val="00A961CD"/>
    <w:rsid w:val="00A964AA"/>
    <w:rsid w:val="00A96787"/>
    <w:rsid w:val="00A97F73"/>
    <w:rsid w:val="00AA0177"/>
    <w:rsid w:val="00AA07AB"/>
    <w:rsid w:val="00AA12C2"/>
    <w:rsid w:val="00AA1D29"/>
    <w:rsid w:val="00AA26BF"/>
    <w:rsid w:val="00AA3529"/>
    <w:rsid w:val="00AA446D"/>
    <w:rsid w:val="00AA6083"/>
    <w:rsid w:val="00AA6BD0"/>
    <w:rsid w:val="00AB124C"/>
    <w:rsid w:val="00AB2C42"/>
    <w:rsid w:val="00AB4C48"/>
    <w:rsid w:val="00AB4EED"/>
    <w:rsid w:val="00AB4F34"/>
    <w:rsid w:val="00AB5645"/>
    <w:rsid w:val="00AB596A"/>
    <w:rsid w:val="00AB6A1D"/>
    <w:rsid w:val="00AB78B1"/>
    <w:rsid w:val="00AC0385"/>
    <w:rsid w:val="00AC11FC"/>
    <w:rsid w:val="00AC2EFD"/>
    <w:rsid w:val="00AC3158"/>
    <w:rsid w:val="00AC3995"/>
    <w:rsid w:val="00AC4F82"/>
    <w:rsid w:val="00AC5ABA"/>
    <w:rsid w:val="00AC6403"/>
    <w:rsid w:val="00AC648C"/>
    <w:rsid w:val="00AC66F7"/>
    <w:rsid w:val="00AC71FA"/>
    <w:rsid w:val="00AD0CCE"/>
    <w:rsid w:val="00AD1459"/>
    <w:rsid w:val="00AD2C54"/>
    <w:rsid w:val="00AD3697"/>
    <w:rsid w:val="00AD43FC"/>
    <w:rsid w:val="00AD7927"/>
    <w:rsid w:val="00AE30EB"/>
    <w:rsid w:val="00AE32FA"/>
    <w:rsid w:val="00AE3826"/>
    <w:rsid w:val="00AE512F"/>
    <w:rsid w:val="00AF00E1"/>
    <w:rsid w:val="00AF23DF"/>
    <w:rsid w:val="00AF340F"/>
    <w:rsid w:val="00AF3C5A"/>
    <w:rsid w:val="00AF4F59"/>
    <w:rsid w:val="00AF502F"/>
    <w:rsid w:val="00AF574B"/>
    <w:rsid w:val="00AF599B"/>
    <w:rsid w:val="00AF6DCC"/>
    <w:rsid w:val="00B02ABD"/>
    <w:rsid w:val="00B06338"/>
    <w:rsid w:val="00B07769"/>
    <w:rsid w:val="00B10A4F"/>
    <w:rsid w:val="00B10D9B"/>
    <w:rsid w:val="00B118BD"/>
    <w:rsid w:val="00B11A47"/>
    <w:rsid w:val="00B134FF"/>
    <w:rsid w:val="00B139D6"/>
    <w:rsid w:val="00B1636D"/>
    <w:rsid w:val="00B17134"/>
    <w:rsid w:val="00B220C1"/>
    <w:rsid w:val="00B22CB7"/>
    <w:rsid w:val="00B23DB3"/>
    <w:rsid w:val="00B249D1"/>
    <w:rsid w:val="00B24DA1"/>
    <w:rsid w:val="00B25E23"/>
    <w:rsid w:val="00B27842"/>
    <w:rsid w:val="00B27BD8"/>
    <w:rsid w:val="00B27CCB"/>
    <w:rsid w:val="00B379FF"/>
    <w:rsid w:val="00B37A99"/>
    <w:rsid w:val="00B427C1"/>
    <w:rsid w:val="00B42A69"/>
    <w:rsid w:val="00B43E16"/>
    <w:rsid w:val="00B442F2"/>
    <w:rsid w:val="00B454E2"/>
    <w:rsid w:val="00B45C4D"/>
    <w:rsid w:val="00B473D3"/>
    <w:rsid w:val="00B47A3B"/>
    <w:rsid w:val="00B50995"/>
    <w:rsid w:val="00B5147B"/>
    <w:rsid w:val="00B56BE0"/>
    <w:rsid w:val="00B56E71"/>
    <w:rsid w:val="00B625AA"/>
    <w:rsid w:val="00B639BE"/>
    <w:rsid w:val="00B63A2D"/>
    <w:rsid w:val="00B64033"/>
    <w:rsid w:val="00B6774E"/>
    <w:rsid w:val="00B70EDD"/>
    <w:rsid w:val="00B71F75"/>
    <w:rsid w:val="00B7228C"/>
    <w:rsid w:val="00B73A3F"/>
    <w:rsid w:val="00B745D0"/>
    <w:rsid w:val="00B76747"/>
    <w:rsid w:val="00B80295"/>
    <w:rsid w:val="00B81424"/>
    <w:rsid w:val="00B817EF"/>
    <w:rsid w:val="00B82C95"/>
    <w:rsid w:val="00B8306E"/>
    <w:rsid w:val="00B84438"/>
    <w:rsid w:val="00B84979"/>
    <w:rsid w:val="00B9075B"/>
    <w:rsid w:val="00B90EE2"/>
    <w:rsid w:val="00B93275"/>
    <w:rsid w:val="00B97378"/>
    <w:rsid w:val="00B97A4D"/>
    <w:rsid w:val="00BA0196"/>
    <w:rsid w:val="00BA0790"/>
    <w:rsid w:val="00BA19F2"/>
    <w:rsid w:val="00BA286C"/>
    <w:rsid w:val="00BA30AD"/>
    <w:rsid w:val="00BA3D64"/>
    <w:rsid w:val="00BA456E"/>
    <w:rsid w:val="00BA507E"/>
    <w:rsid w:val="00BA6346"/>
    <w:rsid w:val="00BA70E9"/>
    <w:rsid w:val="00BA7150"/>
    <w:rsid w:val="00BB1B3E"/>
    <w:rsid w:val="00BB2512"/>
    <w:rsid w:val="00BB3AC3"/>
    <w:rsid w:val="00BB4195"/>
    <w:rsid w:val="00BB67B8"/>
    <w:rsid w:val="00BC3B2D"/>
    <w:rsid w:val="00BC4B83"/>
    <w:rsid w:val="00BC5638"/>
    <w:rsid w:val="00BC5942"/>
    <w:rsid w:val="00BC5F7A"/>
    <w:rsid w:val="00BC620E"/>
    <w:rsid w:val="00BD07E5"/>
    <w:rsid w:val="00BD2C1A"/>
    <w:rsid w:val="00BD4BD6"/>
    <w:rsid w:val="00BD4BED"/>
    <w:rsid w:val="00BD7274"/>
    <w:rsid w:val="00BE0B1B"/>
    <w:rsid w:val="00BE1E3D"/>
    <w:rsid w:val="00BE529E"/>
    <w:rsid w:val="00BE6E2E"/>
    <w:rsid w:val="00BF04AB"/>
    <w:rsid w:val="00BF2709"/>
    <w:rsid w:val="00BF2B98"/>
    <w:rsid w:val="00BF651C"/>
    <w:rsid w:val="00BF7A80"/>
    <w:rsid w:val="00C01362"/>
    <w:rsid w:val="00C0223C"/>
    <w:rsid w:val="00C022CE"/>
    <w:rsid w:val="00C03250"/>
    <w:rsid w:val="00C0435D"/>
    <w:rsid w:val="00C064C6"/>
    <w:rsid w:val="00C0690D"/>
    <w:rsid w:val="00C107D6"/>
    <w:rsid w:val="00C118A4"/>
    <w:rsid w:val="00C11D24"/>
    <w:rsid w:val="00C12305"/>
    <w:rsid w:val="00C127BD"/>
    <w:rsid w:val="00C13854"/>
    <w:rsid w:val="00C13A34"/>
    <w:rsid w:val="00C1611E"/>
    <w:rsid w:val="00C17658"/>
    <w:rsid w:val="00C204A5"/>
    <w:rsid w:val="00C256C9"/>
    <w:rsid w:val="00C268BF"/>
    <w:rsid w:val="00C26D61"/>
    <w:rsid w:val="00C27070"/>
    <w:rsid w:val="00C32807"/>
    <w:rsid w:val="00C33FD9"/>
    <w:rsid w:val="00C36E1A"/>
    <w:rsid w:val="00C37F5D"/>
    <w:rsid w:val="00C44867"/>
    <w:rsid w:val="00C458AC"/>
    <w:rsid w:val="00C45F0B"/>
    <w:rsid w:val="00C46D96"/>
    <w:rsid w:val="00C50E0E"/>
    <w:rsid w:val="00C53D9F"/>
    <w:rsid w:val="00C54453"/>
    <w:rsid w:val="00C544F4"/>
    <w:rsid w:val="00C564D5"/>
    <w:rsid w:val="00C628A9"/>
    <w:rsid w:val="00C62CC1"/>
    <w:rsid w:val="00C7044D"/>
    <w:rsid w:val="00C71C93"/>
    <w:rsid w:val="00C762EE"/>
    <w:rsid w:val="00C76D3F"/>
    <w:rsid w:val="00C80C08"/>
    <w:rsid w:val="00C80E69"/>
    <w:rsid w:val="00C84C27"/>
    <w:rsid w:val="00C84D05"/>
    <w:rsid w:val="00C851FA"/>
    <w:rsid w:val="00C8661B"/>
    <w:rsid w:val="00C86BC7"/>
    <w:rsid w:val="00C87EE5"/>
    <w:rsid w:val="00C93B06"/>
    <w:rsid w:val="00C93FE6"/>
    <w:rsid w:val="00C950FE"/>
    <w:rsid w:val="00C9530D"/>
    <w:rsid w:val="00C962ED"/>
    <w:rsid w:val="00C97E9C"/>
    <w:rsid w:val="00CA0EAA"/>
    <w:rsid w:val="00CA1361"/>
    <w:rsid w:val="00CA193A"/>
    <w:rsid w:val="00CA2E15"/>
    <w:rsid w:val="00CA3861"/>
    <w:rsid w:val="00CA4555"/>
    <w:rsid w:val="00CA5B80"/>
    <w:rsid w:val="00CB11A1"/>
    <w:rsid w:val="00CB204B"/>
    <w:rsid w:val="00CB4A26"/>
    <w:rsid w:val="00CB4E89"/>
    <w:rsid w:val="00CB5306"/>
    <w:rsid w:val="00CB6AEF"/>
    <w:rsid w:val="00CB7249"/>
    <w:rsid w:val="00CC33E6"/>
    <w:rsid w:val="00CC52A1"/>
    <w:rsid w:val="00CC6C6B"/>
    <w:rsid w:val="00CD0754"/>
    <w:rsid w:val="00CD2C96"/>
    <w:rsid w:val="00CD51BD"/>
    <w:rsid w:val="00CE01CD"/>
    <w:rsid w:val="00CE23FD"/>
    <w:rsid w:val="00CE3307"/>
    <w:rsid w:val="00CE55C1"/>
    <w:rsid w:val="00CE5AE1"/>
    <w:rsid w:val="00CE7BFB"/>
    <w:rsid w:val="00CF0894"/>
    <w:rsid w:val="00CF2989"/>
    <w:rsid w:val="00CF39A1"/>
    <w:rsid w:val="00CF48C8"/>
    <w:rsid w:val="00D0094A"/>
    <w:rsid w:val="00D00DBC"/>
    <w:rsid w:val="00D00DD9"/>
    <w:rsid w:val="00D02C46"/>
    <w:rsid w:val="00D04812"/>
    <w:rsid w:val="00D05D22"/>
    <w:rsid w:val="00D05EBE"/>
    <w:rsid w:val="00D07823"/>
    <w:rsid w:val="00D11685"/>
    <w:rsid w:val="00D11C06"/>
    <w:rsid w:val="00D12E42"/>
    <w:rsid w:val="00D235AD"/>
    <w:rsid w:val="00D23DBE"/>
    <w:rsid w:val="00D246C6"/>
    <w:rsid w:val="00D2478D"/>
    <w:rsid w:val="00D24D29"/>
    <w:rsid w:val="00D259AD"/>
    <w:rsid w:val="00D265F3"/>
    <w:rsid w:val="00D26FAE"/>
    <w:rsid w:val="00D35982"/>
    <w:rsid w:val="00D36916"/>
    <w:rsid w:val="00D37837"/>
    <w:rsid w:val="00D416AC"/>
    <w:rsid w:val="00D427D3"/>
    <w:rsid w:val="00D43359"/>
    <w:rsid w:val="00D43B11"/>
    <w:rsid w:val="00D52178"/>
    <w:rsid w:val="00D52310"/>
    <w:rsid w:val="00D55386"/>
    <w:rsid w:val="00D55CAF"/>
    <w:rsid w:val="00D6299B"/>
    <w:rsid w:val="00D67013"/>
    <w:rsid w:val="00D67CAF"/>
    <w:rsid w:val="00D7041E"/>
    <w:rsid w:val="00D710DD"/>
    <w:rsid w:val="00D732D2"/>
    <w:rsid w:val="00D7463D"/>
    <w:rsid w:val="00D77255"/>
    <w:rsid w:val="00D7785E"/>
    <w:rsid w:val="00D77C4B"/>
    <w:rsid w:val="00D81E4B"/>
    <w:rsid w:val="00D83F57"/>
    <w:rsid w:val="00D84996"/>
    <w:rsid w:val="00D8575F"/>
    <w:rsid w:val="00D85A51"/>
    <w:rsid w:val="00D861B2"/>
    <w:rsid w:val="00D87704"/>
    <w:rsid w:val="00D87D2B"/>
    <w:rsid w:val="00D90648"/>
    <w:rsid w:val="00D91513"/>
    <w:rsid w:val="00D92B50"/>
    <w:rsid w:val="00D942CF"/>
    <w:rsid w:val="00D9791D"/>
    <w:rsid w:val="00DA137F"/>
    <w:rsid w:val="00DA2F40"/>
    <w:rsid w:val="00DA3B10"/>
    <w:rsid w:val="00DA65F4"/>
    <w:rsid w:val="00DA6B37"/>
    <w:rsid w:val="00DB064D"/>
    <w:rsid w:val="00DB6A3C"/>
    <w:rsid w:val="00DB7D31"/>
    <w:rsid w:val="00DC09C3"/>
    <w:rsid w:val="00DC3D55"/>
    <w:rsid w:val="00DC6745"/>
    <w:rsid w:val="00DC7AC2"/>
    <w:rsid w:val="00DD0897"/>
    <w:rsid w:val="00DD1A75"/>
    <w:rsid w:val="00DD2742"/>
    <w:rsid w:val="00DD4966"/>
    <w:rsid w:val="00DD5302"/>
    <w:rsid w:val="00DD563B"/>
    <w:rsid w:val="00DD68EF"/>
    <w:rsid w:val="00DE24E1"/>
    <w:rsid w:val="00DE3EBE"/>
    <w:rsid w:val="00DE3F77"/>
    <w:rsid w:val="00DE5A31"/>
    <w:rsid w:val="00DE667B"/>
    <w:rsid w:val="00DE6D73"/>
    <w:rsid w:val="00DE7729"/>
    <w:rsid w:val="00DF0AEE"/>
    <w:rsid w:val="00DF1F0F"/>
    <w:rsid w:val="00DF2585"/>
    <w:rsid w:val="00DF5628"/>
    <w:rsid w:val="00E02B36"/>
    <w:rsid w:val="00E02E88"/>
    <w:rsid w:val="00E054E2"/>
    <w:rsid w:val="00E0689E"/>
    <w:rsid w:val="00E1068C"/>
    <w:rsid w:val="00E11560"/>
    <w:rsid w:val="00E11D67"/>
    <w:rsid w:val="00E12582"/>
    <w:rsid w:val="00E12959"/>
    <w:rsid w:val="00E155A7"/>
    <w:rsid w:val="00E15960"/>
    <w:rsid w:val="00E16B7B"/>
    <w:rsid w:val="00E174FF"/>
    <w:rsid w:val="00E20B34"/>
    <w:rsid w:val="00E225DA"/>
    <w:rsid w:val="00E24DC2"/>
    <w:rsid w:val="00E25A3A"/>
    <w:rsid w:val="00E25E19"/>
    <w:rsid w:val="00E27126"/>
    <w:rsid w:val="00E27204"/>
    <w:rsid w:val="00E30C66"/>
    <w:rsid w:val="00E3268F"/>
    <w:rsid w:val="00E32ADF"/>
    <w:rsid w:val="00E33475"/>
    <w:rsid w:val="00E3682C"/>
    <w:rsid w:val="00E40129"/>
    <w:rsid w:val="00E4112B"/>
    <w:rsid w:val="00E42A52"/>
    <w:rsid w:val="00E42B4D"/>
    <w:rsid w:val="00E443BD"/>
    <w:rsid w:val="00E44401"/>
    <w:rsid w:val="00E45553"/>
    <w:rsid w:val="00E4575A"/>
    <w:rsid w:val="00E54200"/>
    <w:rsid w:val="00E542B9"/>
    <w:rsid w:val="00E54F1A"/>
    <w:rsid w:val="00E56C12"/>
    <w:rsid w:val="00E62A2C"/>
    <w:rsid w:val="00E62B69"/>
    <w:rsid w:val="00E64647"/>
    <w:rsid w:val="00E647E2"/>
    <w:rsid w:val="00E65023"/>
    <w:rsid w:val="00E658A2"/>
    <w:rsid w:val="00E67BD1"/>
    <w:rsid w:val="00E71233"/>
    <w:rsid w:val="00E71F54"/>
    <w:rsid w:val="00E746C0"/>
    <w:rsid w:val="00E76C4F"/>
    <w:rsid w:val="00E82E49"/>
    <w:rsid w:val="00E85C09"/>
    <w:rsid w:val="00E85F28"/>
    <w:rsid w:val="00E86319"/>
    <w:rsid w:val="00E87185"/>
    <w:rsid w:val="00E87BB1"/>
    <w:rsid w:val="00E91E69"/>
    <w:rsid w:val="00E92AC6"/>
    <w:rsid w:val="00EA14A4"/>
    <w:rsid w:val="00EA1773"/>
    <w:rsid w:val="00EA4ED8"/>
    <w:rsid w:val="00EA53A6"/>
    <w:rsid w:val="00EB0BA6"/>
    <w:rsid w:val="00EB2E60"/>
    <w:rsid w:val="00EB40FC"/>
    <w:rsid w:val="00EB66FC"/>
    <w:rsid w:val="00EB70AB"/>
    <w:rsid w:val="00EC1407"/>
    <w:rsid w:val="00EC1B66"/>
    <w:rsid w:val="00EC2A1E"/>
    <w:rsid w:val="00EC33FB"/>
    <w:rsid w:val="00EC4BB8"/>
    <w:rsid w:val="00EC57B4"/>
    <w:rsid w:val="00EC6457"/>
    <w:rsid w:val="00ED00B2"/>
    <w:rsid w:val="00ED2DC5"/>
    <w:rsid w:val="00ED3CE6"/>
    <w:rsid w:val="00ED4003"/>
    <w:rsid w:val="00ED4098"/>
    <w:rsid w:val="00ED5210"/>
    <w:rsid w:val="00ED5851"/>
    <w:rsid w:val="00EE0122"/>
    <w:rsid w:val="00EE2AFA"/>
    <w:rsid w:val="00EE3F06"/>
    <w:rsid w:val="00EF019C"/>
    <w:rsid w:val="00EF028F"/>
    <w:rsid w:val="00EF36DC"/>
    <w:rsid w:val="00EF44F9"/>
    <w:rsid w:val="00EF5660"/>
    <w:rsid w:val="00EF68FC"/>
    <w:rsid w:val="00EF7155"/>
    <w:rsid w:val="00EF76C4"/>
    <w:rsid w:val="00EF79B7"/>
    <w:rsid w:val="00EF7ACE"/>
    <w:rsid w:val="00F01683"/>
    <w:rsid w:val="00F01B5F"/>
    <w:rsid w:val="00F020A5"/>
    <w:rsid w:val="00F026EF"/>
    <w:rsid w:val="00F0313A"/>
    <w:rsid w:val="00F101A7"/>
    <w:rsid w:val="00F10252"/>
    <w:rsid w:val="00F10C48"/>
    <w:rsid w:val="00F117AB"/>
    <w:rsid w:val="00F12822"/>
    <w:rsid w:val="00F12F9D"/>
    <w:rsid w:val="00F1382C"/>
    <w:rsid w:val="00F13A22"/>
    <w:rsid w:val="00F14235"/>
    <w:rsid w:val="00F148DD"/>
    <w:rsid w:val="00F1495F"/>
    <w:rsid w:val="00F14E67"/>
    <w:rsid w:val="00F1637C"/>
    <w:rsid w:val="00F17F3C"/>
    <w:rsid w:val="00F2236E"/>
    <w:rsid w:val="00F25109"/>
    <w:rsid w:val="00F252FA"/>
    <w:rsid w:val="00F25DB3"/>
    <w:rsid w:val="00F27948"/>
    <w:rsid w:val="00F2794B"/>
    <w:rsid w:val="00F32182"/>
    <w:rsid w:val="00F34806"/>
    <w:rsid w:val="00F36398"/>
    <w:rsid w:val="00F40607"/>
    <w:rsid w:val="00F4077B"/>
    <w:rsid w:val="00F42501"/>
    <w:rsid w:val="00F43530"/>
    <w:rsid w:val="00F5044A"/>
    <w:rsid w:val="00F511C5"/>
    <w:rsid w:val="00F51AC8"/>
    <w:rsid w:val="00F52B1E"/>
    <w:rsid w:val="00F57049"/>
    <w:rsid w:val="00F60633"/>
    <w:rsid w:val="00F62264"/>
    <w:rsid w:val="00F628FE"/>
    <w:rsid w:val="00F64C46"/>
    <w:rsid w:val="00F64D28"/>
    <w:rsid w:val="00F66529"/>
    <w:rsid w:val="00F73EBB"/>
    <w:rsid w:val="00F74EA5"/>
    <w:rsid w:val="00F751CC"/>
    <w:rsid w:val="00F75969"/>
    <w:rsid w:val="00F75DF4"/>
    <w:rsid w:val="00F75FC9"/>
    <w:rsid w:val="00F76323"/>
    <w:rsid w:val="00F7645F"/>
    <w:rsid w:val="00F7679F"/>
    <w:rsid w:val="00F767BB"/>
    <w:rsid w:val="00F7681C"/>
    <w:rsid w:val="00F800AB"/>
    <w:rsid w:val="00F83011"/>
    <w:rsid w:val="00F83D3E"/>
    <w:rsid w:val="00F84744"/>
    <w:rsid w:val="00F84F0D"/>
    <w:rsid w:val="00F865AC"/>
    <w:rsid w:val="00F873EF"/>
    <w:rsid w:val="00F917BA"/>
    <w:rsid w:val="00F9187B"/>
    <w:rsid w:val="00F925A6"/>
    <w:rsid w:val="00F9420E"/>
    <w:rsid w:val="00F95F94"/>
    <w:rsid w:val="00FA0E1A"/>
    <w:rsid w:val="00FA10D4"/>
    <w:rsid w:val="00FA20EB"/>
    <w:rsid w:val="00FA47A5"/>
    <w:rsid w:val="00FA61F0"/>
    <w:rsid w:val="00FB08D2"/>
    <w:rsid w:val="00FB12A3"/>
    <w:rsid w:val="00FB34E1"/>
    <w:rsid w:val="00FB603B"/>
    <w:rsid w:val="00FC1766"/>
    <w:rsid w:val="00FC430F"/>
    <w:rsid w:val="00FC7FC8"/>
    <w:rsid w:val="00FD4833"/>
    <w:rsid w:val="00FD514F"/>
    <w:rsid w:val="00FE176B"/>
    <w:rsid w:val="00FE246E"/>
    <w:rsid w:val="00FE2995"/>
    <w:rsid w:val="00FE2EAF"/>
    <w:rsid w:val="00FE314C"/>
    <w:rsid w:val="00FE4301"/>
    <w:rsid w:val="00FE6DF1"/>
    <w:rsid w:val="00FF2290"/>
    <w:rsid w:val="00FF2627"/>
    <w:rsid w:val="00FF48B1"/>
    <w:rsid w:val="00FF493F"/>
    <w:rsid w:val="00FF5CF7"/>
    <w:rsid w:val="00FF711A"/>
    <w:rsid w:val="00FF7E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7771A30E"/>
  <w15:docId w15:val="{3CD299DA-CD49-40E2-84FB-9D8D6E0A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0E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370EB"/>
    <w:pPr>
      <w:tabs>
        <w:tab w:val="center" w:pos="4419"/>
        <w:tab w:val="right" w:pos="8838"/>
      </w:tabs>
    </w:pPr>
  </w:style>
  <w:style w:type="character" w:customStyle="1" w:styleId="CabealhoChar">
    <w:name w:val="Cabeçalho Char"/>
    <w:basedOn w:val="Fontepargpadro"/>
    <w:link w:val="Cabealho"/>
    <w:rsid w:val="008370EB"/>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8F3E47"/>
    <w:pPr>
      <w:jc w:val="both"/>
    </w:pPr>
    <w:rPr>
      <w:rFonts w:ascii="Arial" w:eastAsia="MS Mincho" w:hAnsi="Arial" w:cs="Arial"/>
      <w:sz w:val="22"/>
    </w:rPr>
  </w:style>
  <w:style w:type="character" w:customStyle="1" w:styleId="CorpodetextoChar">
    <w:name w:val="Corpo de texto Char"/>
    <w:basedOn w:val="Fontepargpadro"/>
    <w:link w:val="Corpodetexto"/>
    <w:rsid w:val="008F3E47"/>
    <w:rPr>
      <w:rFonts w:ascii="Arial" w:eastAsia="MS Mincho" w:hAnsi="Arial" w:cs="Arial"/>
      <w:szCs w:val="24"/>
      <w:lang w:eastAsia="pt-BR"/>
    </w:rPr>
  </w:style>
  <w:style w:type="paragraph" w:styleId="Rodap">
    <w:name w:val="footer"/>
    <w:basedOn w:val="Normal"/>
    <w:link w:val="RodapChar"/>
    <w:uiPriority w:val="99"/>
    <w:unhideWhenUsed/>
    <w:rsid w:val="00F2794B"/>
    <w:pPr>
      <w:tabs>
        <w:tab w:val="center" w:pos="4252"/>
        <w:tab w:val="right" w:pos="8504"/>
      </w:tabs>
    </w:pPr>
  </w:style>
  <w:style w:type="character" w:customStyle="1" w:styleId="RodapChar">
    <w:name w:val="Rodapé Char"/>
    <w:basedOn w:val="Fontepargpadro"/>
    <w:link w:val="Rodap"/>
    <w:uiPriority w:val="99"/>
    <w:rsid w:val="00F2794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27E10"/>
    <w:rPr>
      <w:rFonts w:ascii="Tahoma" w:hAnsi="Tahoma" w:cs="Tahoma"/>
      <w:sz w:val="16"/>
      <w:szCs w:val="16"/>
    </w:rPr>
  </w:style>
  <w:style w:type="character" w:customStyle="1" w:styleId="TextodebaloChar">
    <w:name w:val="Texto de balão Char"/>
    <w:basedOn w:val="Fontepargpadro"/>
    <w:link w:val="Textodebalo"/>
    <w:uiPriority w:val="99"/>
    <w:semiHidden/>
    <w:rsid w:val="00A27E10"/>
    <w:rPr>
      <w:rFonts w:ascii="Tahoma" w:eastAsia="Times New Roman" w:hAnsi="Tahoma" w:cs="Tahoma"/>
      <w:sz w:val="16"/>
      <w:szCs w:val="16"/>
      <w:lang w:eastAsia="pt-BR"/>
    </w:rPr>
  </w:style>
  <w:style w:type="paragraph" w:styleId="NormalWeb">
    <w:name w:val="Normal (Web)"/>
    <w:basedOn w:val="Normal"/>
    <w:uiPriority w:val="99"/>
    <w:semiHidden/>
    <w:unhideWhenUsed/>
    <w:rsid w:val="00FD514F"/>
    <w:pPr>
      <w:spacing w:before="100" w:beforeAutospacing="1" w:after="100" w:afterAutospacing="1"/>
    </w:pPr>
  </w:style>
  <w:style w:type="character" w:styleId="TextodoEspaoReservado">
    <w:name w:val="Placeholder Text"/>
    <w:basedOn w:val="Fontepargpadro"/>
    <w:uiPriority w:val="99"/>
    <w:semiHidden/>
    <w:rsid w:val="00B47A3B"/>
    <w:rPr>
      <w:color w:val="808080"/>
    </w:rPr>
  </w:style>
  <w:style w:type="paragraph" w:styleId="PargrafodaLista">
    <w:name w:val="List Paragraph"/>
    <w:basedOn w:val="Normal"/>
    <w:uiPriority w:val="34"/>
    <w:qFormat/>
    <w:rsid w:val="00545FD7"/>
    <w:pPr>
      <w:ind w:left="720"/>
      <w:contextualSpacing/>
    </w:pPr>
  </w:style>
  <w:style w:type="table" w:styleId="Tabelacomgrade">
    <w:name w:val="Table Grid"/>
    <w:basedOn w:val="Tabelanormal"/>
    <w:uiPriority w:val="39"/>
    <w:rsid w:val="00A3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23007">
      <w:bodyDiv w:val="1"/>
      <w:marLeft w:val="0"/>
      <w:marRight w:val="0"/>
      <w:marTop w:val="0"/>
      <w:marBottom w:val="0"/>
      <w:divBdr>
        <w:top w:val="none" w:sz="0" w:space="0" w:color="auto"/>
        <w:left w:val="none" w:sz="0" w:space="0" w:color="auto"/>
        <w:bottom w:val="none" w:sz="0" w:space="0" w:color="auto"/>
        <w:right w:val="none" w:sz="0" w:space="0" w:color="auto"/>
      </w:divBdr>
    </w:div>
    <w:div w:id="129982880">
      <w:bodyDiv w:val="1"/>
      <w:marLeft w:val="0"/>
      <w:marRight w:val="0"/>
      <w:marTop w:val="0"/>
      <w:marBottom w:val="0"/>
      <w:divBdr>
        <w:top w:val="none" w:sz="0" w:space="0" w:color="auto"/>
        <w:left w:val="none" w:sz="0" w:space="0" w:color="auto"/>
        <w:bottom w:val="none" w:sz="0" w:space="0" w:color="auto"/>
        <w:right w:val="none" w:sz="0" w:space="0" w:color="auto"/>
      </w:divBdr>
    </w:div>
    <w:div w:id="410392366">
      <w:bodyDiv w:val="1"/>
      <w:marLeft w:val="0"/>
      <w:marRight w:val="0"/>
      <w:marTop w:val="0"/>
      <w:marBottom w:val="0"/>
      <w:divBdr>
        <w:top w:val="none" w:sz="0" w:space="0" w:color="auto"/>
        <w:left w:val="none" w:sz="0" w:space="0" w:color="auto"/>
        <w:bottom w:val="none" w:sz="0" w:space="0" w:color="auto"/>
        <w:right w:val="none" w:sz="0" w:space="0" w:color="auto"/>
      </w:divBdr>
    </w:div>
    <w:div w:id="537355005">
      <w:bodyDiv w:val="1"/>
      <w:marLeft w:val="0"/>
      <w:marRight w:val="0"/>
      <w:marTop w:val="0"/>
      <w:marBottom w:val="0"/>
      <w:divBdr>
        <w:top w:val="none" w:sz="0" w:space="0" w:color="auto"/>
        <w:left w:val="none" w:sz="0" w:space="0" w:color="auto"/>
        <w:bottom w:val="none" w:sz="0" w:space="0" w:color="auto"/>
        <w:right w:val="none" w:sz="0" w:space="0" w:color="auto"/>
      </w:divBdr>
    </w:div>
    <w:div w:id="548499725">
      <w:bodyDiv w:val="1"/>
      <w:marLeft w:val="0"/>
      <w:marRight w:val="0"/>
      <w:marTop w:val="0"/>
      <w:marBottom w:val="0"/>
      <w:divBdr>
        <w:top w:val="none" w:sz="0" w:space="0" w:color="auto"/>
        <w:left w:val="none" w:sz="0" w:space="0" w:color="auto"/>
        <w:bottom w:val="none" w:sz="0" w:space="0" w:color="auto"/>
        <w:right w:val="none" w:sz="0" w:space="0" w:color="auto"/>
      </w:divBdr>
    </w:div>
    <w:div w:id="646251456">
      <w:bodyDiv w:val="1"/>
      <w:marLeft w:val="0"/>
      <w:marRight w:val="0"/>
      <w:marTop w:val="0"/>
      <w:marBottom w:val="0"/>
      <w:divBdr>
        <w:top w:val="none" w:sz="0" w:space="0" w:color="auto"/>
        <w:left w:val="none" w:sz="0" w:space="0" w:color="auto"/>
        <w:bottom w:val="none" w:sz="0" w:space="0" w:color="auto"/>
        <w:right w:val="none" w:sz="0" w:space="0" w:color="auto"/>
      </w:divBdr>
    </w:div>
    <w:div w:id="646280001">
      <w:bodyDiv w:val="1"/>
      <w:marLeft w:val="0"/>
      <w:marRight w:val="0"/>
      <w:marTop w:val="0"/>
      <w:marBottom w:val="0"/>
      <w:divBdr>
        <w:top w:val="none" w:sz="0" w:space="0" w:color="auto"/>
        <w:left w:val="none" w:sz="0" w:space="0" w:color="auto"/>
        <w:bottom w:val="none" w:sz="0" w:space="0" w:color="auto"/>
        <w:right w:val="none" w:sz="0" w:space="0" w:color="auto"/>
      </w:divBdr>
    </w:div>
    <w:div w:id="664554144">
      <w:bodyDiv w:val="1"/>
      <w:marLeft w:val="0"/>
      <w:marRight w:val="0"/>
      <w:marTop w:val="0"/>
      <w:marBottom w:val="0"/>
      <w:divBdr>
        <w:top w:val="none" w:sz="0" w:space="0" w:color="auto"/>
        <w:left w:val="none" w:sz="0" w:space="0" w:color="auto"/>
        <w:bottom w:val="none" w:sz="0" w:space="0" w:color="auto"/>
        <w:right w:val="none" w:sz="0" w:space="0" w:color="auto"/>
      </w:divBdr>
    </w:div>
    <w:div w:id="714239133">
      <w:bodyDiv w:val="1"/>
      <w:marLeft w:val="0"/>
      <w:marRight w:val="0"/>
      <w:marTop w:val="0"/>
      <w:marBottom w:val="0"/>
      <w:divBdr>
        <w:top w:val="none" w:sz="0" w:space="0" w:color="auto"/>
        <w:left w:val="none" w:sz="0" w:space="0" w:color="auto"/>
        <w:bottom w:val="none" w:sz="0" w:space="0" w:color="auto"/>
        <w:right w:val="none" w:sz="0" w:space="0" w:color="auto"/>
      </w:divBdr>
    </w:div>
    <w:div w:id="723060576">
      <w:bodyDiv w:val="1"/>
      <w:marLeft w:val="0"/>
      <w:marRight w:val="0"/>
      <w:marTop w:val="0"/>
      <w:marBottom w:val="0"/>
      <w:divBdr>
        <w:top w:val="none" w:sz="0" w:space="0" w:color="auto"/>
        <w:left w:val="none" w:sz="0" w:space="0" w:color="auto"/>
        <w:bottom w:val="none" w:sz="0" w:space="0" w:color="auto"/>
        <w:right w:val="none" w:sz="0" w:space="0" w:color="auto"/>
      </w:divBdr>
    </w:div>
    <w:div w:id="724371896">
      <w:bodyDiv w:val="1"/>
      <w:marLeft w:val="0"/>
      <w:marRight w:val="0"/>
      <w:marTop w:val="0"/>
      <w:marBottom w:val="0"/>
      <w:divBdr>
        <w:top w:val="none" w:sz="0" w:space="0" w:color="auto"/>
        <w:left w:val="none" w:sz="0" w:space="0" w:color="auto"/>
        <w:bottom w:val="none" w:sz="0" w:space="0" w:color="auto"/>
        <w:right w:val="none" w:sz="0" w:space="0" w:color="auto"/>
      </w:divBdr>
    </w:div>
    <w:div w:id="775298162">
      <w:bodyDiv w:val="1"/>
      <w:marLeft w:val="0"/>
      <w:marRight w:val="0"/>
      <w:marTop w:val="0"/>
      <w:marBottom w:val="0"/>
      <w:divBdr>
        <w:top w:val="none" w:sz="0" w:space="0" w:color="auto"/>
        <w:left w:val="none" w:sz="0" w:space="0" w:color="auto"/>
        <w:bottom w:val="none" w:sz="0" w:space="0" w:color="auto"/>
        <w:right w:val="none" w:sz="0" w:space="0" w:color="auto"/>
      </w:divBdr>
    </w:div>
    <w:div w:id="833305939">
      <w:bodyDiv w:val="1"/>
      <w:marLeft w:val="0"/>
      <w:marRight w:val="0"/>
      <w:marTop w:val="0"/>
      <w:marBottom w:val="0"/>
      <w:divBdr>
        <w:top w:val="none" w:sz="0" w:space="0" w:color="auto"/>
        <w:left w:val="none" w:sz="0" w:space="0" w:color="auto"/>
        <w:bottom w:val="none" w:sz="0" w:space="0" w:color="auto"/>
        <w:right w:val="none" w:sz="0" w:space="0" w:color="auto"/>
      </w:divBdr>
    </w:div>
    <w:div w:id="893391118">
      <w:bodyDiv w:val="1"/>
      <w:marLeft w:val="0"/>
      <w:marRight w:val="0"/>
      <w:marTop w:val="0"/>
      <w:marBottom w:val="0"/>
      <w:divBdr>
        <w:top w:val="none" w:sz="0" w:space="0" w:color="auto"/>
        <w:left w:val="none" w:sz="0" w:space="0" w:color="auto"/>
        <w:bottom w:val="none" w:sz="0" w:space="0" w:color="auto"/>
        <w:right w:val="none" w:sz="0" w:space="0" w:color="auto"/>
      </w:divBdr>
    </w:div>
    <w:div w:id="1092747306">
      <w:bodyDiv w:val="1"/>
      <w:marLeft w:val="0"/>
      <w:marRight w:val="0"/>
      <w:marTop w:val="0"/>
      <w:marBottom w:val="0"/>
      <w:divBdr>
        <w:top w:val="none" w:sz="0" w:space="0" w:color="auto"/>
        <w:left w:val="none" w:sz="0" w:space="0" w:color="auto"/>
        <w:bottom w:val="none" w:sz="0" w:space="0" w:color="auto"/>
        <w:right w:val="none" w:sz="0" w:space="0" w:color="auto"/>
      </w:divBdr>
    </w:div>
    <w:div w:id="1112289873">
      <w:bodyDiv w:val="1"/>
      <w:marLeft w:val="0"/>
      <w:marRight w:val="0"/>
      <w:marTop w:val="0"/>
      <w:marBottom w:val="0"/>
      <w:divBdr>
        <w:top w:val="none" w:sz="0" w:space="0" w:color="auto"/>
        <w:left w:val="none" w:sz="0" w:space="0" w:color="auto"/>
        <w:bottom w:val="none" w:sz="0" w:space="0" w:color="auto"/>
        <w:right w:val="none" w:sz="0" w:space="0" w:color="auto"/>
      </w:divBdr>
    </w:div>
    <w:div w:id="1484734382">
      <w:bodyDiv w:val="1"/>
      <w:marLeft w:val="0"/>
      <w:marRight w:val="0"/>
      <w:marTop w:val="0"/>
      <w:marBottom w:val="0"/>
      <w:divBdr>
        <w:top w:val="none" w:sz="0" w:space="0" w:color="auto"/>
        <w:left w:val="none" w:sz="0" w:space="0" w:color="auto"/>
        <w:bottom w:val="none" w:sz="0" w:space="0" w:color="auto"/>
        <w:right w:val="none" w:sz="0" w:space="0" w:color="auto"/>
      </w:divBdr>
    </w:div>
    <w:div w:id="1636449578">
      <w:bodyDiv w:val="1"/>
      <w:marLeft w:val="0"/>
      <w:marRight w:val="0"/>
      <w:marTop w:val="0"/>
      <w:marBottom w:val="0"/>
      <w:divBdr>
        <w:top w:val="none" w:sz="0" w:space="0" w:color="auto"/>
        <w:left w:val="none" w:sz="0" w:space="0" w:color="auto"/>
        <w:bottom w:val="none" w:sz="0" w:space="0" w:color="auto"/>
        <w:right w:val="none" w:sz="0" w:space="0" w:color="auto"/>
      </w:divBdr>
    </w:div>
    <w:div w:id="1726878514">
      <w:bodyDiv w:val="1"/>
      <w:marLeft w:val="0"/>
      <w:marRight w:val="0"/>
      <w:marTop w:val="0"/>
      <w:marBottom w:val="0"/>
      <w:divBdr>
        <w:top w:val="none" w:sz="0" w:space="0" w:color="auto"/>
        <w:left w:val="none" w:sz="0" w:space="0" w:color="auto"/>
        <w:bottom w:val="none" w:sz="0" w:space="0" w:color="auto"/>
        <w:right w:val="none" w:sz="0" w:space="0" w:color="auto"/>
      </w:divBdr>
    </w:div>
    <w:div w:id="1968126016">
      <w:bodyDiv w:val="1"/>
      <w:marLeft w:val="0"/>
      <w:marRight w:val="0"/>
      <w:marTop w:val="0"/>
      <w:marBottom w:val="0"/>
      <w:divBdr>
        <w:top w:val="none" w:sz="0" w:space="0" w:color="auto"/>
        <w:left w:val="none" w:sz="0" w:space="0" w:color="auto"/>
        <w:bottom w:val="none" w:sz="0" w:space="0" w:color="auto"/>
        <w:right w:val="none" w:sz="0" w:space="0" w:color="auto"/>
      </w:divBdr>
    </w:div>
    <w:div w:id="1974285719">
      <w:bodyDiv w:val="1"/>
      <w:marLeft w:val="0"/>
      <w:marRight w:val="0"/>
      <w:marTop w:val="0"/>
      <w:marBottom w:val="0"/>
      <w:divBdr>
        <w:top w:val="none" w:sz="0" w:space="0" w:color="auto"/>
        <w:left w:val="none" w:sz="0" w:space="0" w:color="auto"/>
        <w:bottom w:val="none" w:sz="0" w:space="0" w:color="auto"/>
        <w:right w:val="none" w:sz="0" w:space="0" w:color="auto"/>
      </w:divBdr>
    </w:div>
    <w:div w:id="1985310460">
      <w:bodyDiv w:val="1"/>
      <w:marLeft w:val="0"/>
      <w:marRight w:val="0"/>
      <w:marTop w:val="0"/>
      <w:marBottom w:val="0"/>
      <w:divBdr>
        <w:top w:val="none" w:sz="0" w:space="0" w:color="auto"/>
        <w:left w:val="none" w:sz="0" w:space="0" w:color="auto"/>
        <w:bottom w:val="none" w:sz="0" w:space="0" w:color="auto"/>
        <w:right w:val="none" w:sz="0" w:space="0" w:color="auto"/>
      </w:divBdr>
    </w:div>
    <w:div w:id="2000763533">
      <w:bodyDiv w:val="1"/>
      <w:marLeft w:val="0"/>
      <w:marRight w:val="0"/>
      <w:marTop w:val="0"/>
      <w:marBottom w:val="0"/>
      <w:divBdr>
        <w:top w:val="none" w:sz="0" w:space="0" w:color="auto"/>
        <w:left w:val="none" w:sz="0" w:space="0" w:color="auto"/>
        <w:bottom w:val="none" w:sz="0" w:space="0" w:color="auto"/>
        <w:right w:val="none" w:sz="0" w:space="0" w:color="auto"/>
      </w:divBdr>
    </w:div>
    <w:div w:id="203241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E7B0-8661-40AC-BC81-BEA3636F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961</Words>
  <Characters>5190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Fauger</cp:lastModifiedBy>
  <cp:revision>16</cp:revision>
  <cp:lastPrinted>2019-07-01T21:49:00Z</cp:lastPrinted>
  <dcterms:created xsi:type="dcterms:W3CDTF">2019-06-28T14:15:00Z</dcterms:created>
  <dcterms:modified xsi:type="dcterms:W3CDTF">2019-07-01T21:53:00Z</dcterms:modified>
</cp:coreProperties>
</file>