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0010BD" w:rsidRDefault="00CE3307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1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B02ABD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1</w:t>
      </w:r>
      <w:r w:rsidR="00B2401B">
        <w:rPr>
          <w:rFonts w:ascii="Trebuchet MS" w:hAnsi="Trebuchet MS"/>
          <w:b/>
          <w:bCs/>
        </w:rPr>
        <w:t>8</w:t>
      </w:r>
      <w:r w:rsidR="008370EB" w:rsidRPr="000010BD">
        <w:rPr>
          <w:rFonts w:ascii="Trebuchet MS" w:hAnsi="Trebuchet MS"/>
          <w:b/>
          <w:bCs/>
        </w:rPr>
        <w:t xml:space="preserve">ª </w:t>
      </w:r>
      <w:r w:rsidR="00B454E2" w:rsidRPr="000010BD">
        <w:rPr>
          <w:rFonts w:ascii="Trebuchet MS" w:hAnsi="Trebuchet MS"/>
          <w:b/>
          <w:bCs/>
        </w:rPr>
        <w:t>SE</w:t>
      </w:r>
      <w:r w:rsidR="00233669" w:rsidRPr="000010BD">
        <w:rPr>
          <w:rFonts w:ascii="Trebuchet MS" w:hAnsi="Trebuchet MS"/>
          <w:b/>
          <w:bCs/>
        </w:rPr>
        <w:t xml:space="preserve">SSÃO </w:t>
      </w:r>
      <w:r w:rsidR="007743E2">
        <w:rPr>
          <w:rFonts w:ascii="Trebuchet MS" w:hAnsi="Trebuchet MS"/>
          <w:b/>
          <w:bCs/>
        </w:rPr>
        <w:t>EXTRA</w:t>
      </w:r>
      <w:r w:rsidR="00B63A2D" w:rsidRPr="000010BD">
        <w:rPr>
          <w:rFonts w:ascii="Trebuchet MS" w:hAnsi="Trebuchet MS"/>
          <w:b/>
          <w:bCs/>
        </w:rPr>
        <w:t>ORDIN</w:t>
      </w:r>
      <w:r w:rsidR="007743E2">
        <w:rPr>
          <w:rFonts w:ascii="Trebuchet MS" w:hAnsi="Trebuchet MS"/>
          <w:b/>
          <w:bCs/>
        </w:rPr>
        <w:t>Á</w:t>
      </w:r>
      <w:r w:rsidR="00B63A2D" w:rsidRPr="000010BD">
        <w:rPr>
          <w:rFonts w:ascii="Trebuchet MS" w:hAnsi="Trebuchet MS"/>
          <w:b/>
          <w:bCs/>
        </w:rPr>
        <w:t>RIA</w:t>
      </w:r>
      <w:r w:rsidR="00F75DF4" w:rsidRPr="000010BD">
        <w:rPr>
          <w:rFonts w:ascii="Trebuchet MS" w:hAnsi="Trebuchet MS"/>
          <w:b/>
          <w:bCs/>
        </w:rPr>
        <w:t xml:space="preserve"> DO DIA</w:t>
      </w:r>
      <w:r w:rsidR="00B2401B">
        <w:rPr>
          <w:rFonts w:ascii="Trebuchet MS" w:hAnsi="Trebuchet MS"/>
          <w:b/>
          <w:bCs/>
        </w:rPr>
        <w:t xml:space="preserve"> 17</w:t>
      </w:r>
      <w:r w:rsidR="00F42501" w:rsidRPr="000010BD">
        <w:rPr>
          <w:rFonts w:ascii="Trebuchet MS" w:hAnsi="Trebuchet MS"/>
          <w:b/>
          <w:bCs/>
        </w:rPr>
        <w:t>/</w:t>
      </w:r>
      <w:r w:rsidR="00CE3307" w:rsidRPr="000010BD">
        <w:rPr>
          <w:rFonts w:ascii="Trebuchet MS" w:hAnsi="Trebuchet MS"/>
          <w:b/>
          <w:bCs/>
        </w:rPr>
        <w:t>0</w:t>
      </w:r>
      <w:r w:rsidR="002A3A5B" w:rsidRPr="000010BD">
        <w:rPr>
          <w:rFonts w:ascii="Trebuchet MS" w:hAnsi="Trebuchet MS"/>
          <w:b/>
          <w:bCs/>
        </w:rPr>
        <w:t>6</w:t>
      </w:r>
      <w:r w:rsidR="00CE3307" w:rsidRPr="000010BD">
        <w:rPr>
          <w:rFonts w:ascii="Trebuchet MS" w:hAnsi="Trebuchet MS"/>
          <w:b/>
          <w:bCs/>
        </w:rPr>
        <w:t>/2019</w:t>
      </w:r>
    </w:p>
    <w:p w:rsidR="008370EB" w:rsidRPr="000010BD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HORAS: </w:t>
      </w:r>
      <w:r w:rsidR="007743E2">
        <w:rPr>
          <w:rFonts w:ascii="Trebuchet MS" w:hAnsi="Trebuchet MS"/>
          <w:b/>
          <w:bCs/>
        </w:rPr>
        <w:t xml:space="preserve">     </w:t>
      </w:r>
      <w:r w:rsidR="00F62264" w:rsidRPr="000010BD">
        <w:rPr>
          <w:rFonts w:ascii="Trebuchet MS" w:hAnsi="Trebuchet MS"/>
          <w:b/>
          <w:bCs/>
        </w:rPr>
        <w:t>h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013163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B63A2D" w:rsidRPr="000010BD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7510E9" w:rsidRPr="000010BD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3345EC" w:rsidRPr="000010BD" w:rsidRDefault="003345EC" w:rsidP="008634D7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</w:rPr>
        <w:tab/>
      </w:r>
    </w:p>
    <w:p w:rsidR="003D7CB6" w:rsidRPr="003D7CB6" w:rsidRDefault="003345EC" w:rsidP="003D7CB6">
      <w:pPr>
        <w:spacing w:line="276" w:lineRule="auto"/>
        <w:jc w:val="both"/>
        <w:rPr>
          <w:rFonts w:ascii="Trebuchet MS" w:hAnsi="Trebuchet MS" w:cs="Segoe UI"/>
        </w:rPr>
      </w:pPr>
      <w:r w:rsidRPr="000010BD">
        <w:rPr>
          <w:rFonts w:ascii="Trebuchet MS" w:hAnsi="Trebuchet MS" w:cstheme="minorHAnsi"/>
          <w:b/>
          <w:bCs/>
        </w:rPr>
        <w:tab/>
      </w:r>
      <w:r w:rsidR="00B2401B" w:rsidRPr="000010BD">
        <w:rPr>
          <w:rFonts w:ascii="Trebuchet MS" w:hAnsi="Trebuchet MS" w:cstheme="minorHAnsi"/>
          <w:b/>
          <w:bCs/>
          <w:u w:val="single"/>
        </w:rPr>
        <w:t xml:space="preserve">Leitura do Projeto de Lei 2457/19 de 24 de maio de que </w:t>
      </w:r>
      <w:r w:rsidR="00B2401B" w:rsidRPr="000010BD">
        <w:rPr>
          <w:rFonts w:ascii="Trebuchet MS" w:hAnsi="Trebuchet MS" w:cs="Segoe UI"/>
        </w:rPr>
        <w:t>"ALTERA DISPOSITIVOS DA LEI N° 2582 DE 28 DE FEVEREIRO DE 2019 E DÁ OUTRAS PROVIDÊNCIAS".</w:t>
      </w:r>
      <w:r w:rsidR="003D7CB6">
        <w:rPr>
          <w:rFonts w:ascii="Trebuchet MS" w:hAnsi="Trebuchet MS" w:cs="Segoe UI"/>
        </w:rPr>
        <w:t xml:space="preserve"> </w:t>
      </w:r>
      <w:r w:rsidR="003D7CB6" w:rsidRPr="003D7CB6">
        <w:rPr>
          <w:rFonts w:ascii="Trebuchet MS" w:hAnsi="Trebuchet MS" w:cs="Segoe UI"/>
          <w:highlight w:val="yellow"/>
        </w:rPr>
        <w:t>“Com a edição da Lei 2.582, de 28 de fevereiro de 2019, houve a reestruturação do Regime Próprio de Previdência Social dos Servidores do Município de Ouro Preto do Oeste, trazendo algumas inovações, dentre elas, o pagamento do auxílio doença pelo órgão de origem. Como se trata de matéria nova, houve a necessidade de adequações para a melhor aplicação da lei, como se pretende através da presente matéria.”</w:t>
      </w:r>
    </w:p>
    <w:p w:rsidR="002A3A5B" w:rsidRPr="000010BD" w:rsidRDefault="002A3A5B" w:rsidP="008634D7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B2401B" w:rsidRPr="00FC3EC3" w:rsidRDefault="007510E9" w:rsidP="001857B8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  <w:bCs/>
        </w:rPr>
        <w:tab/>
      </w:r>
    </w:p>
    <w:p w:rsidR="00156B73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LEITURA DOS EXPEDIENTES RECEBIDOS</w:t>
      </w:r>
    </w:p>
    <w:p w:rsidR="00B2401B" w:rsidRDefault="00B2401B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572E63" w:rsidRPr="000010BD" w:rsidRDefault="00572E63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Pr="000010BD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0F2BCF" w:rsidRPr="000010BD" w:rsidRDefault="000F2BCF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Pr="000010BD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B2401B" w:rsidRDefault="00B2401B" w:rsidP="00B2401B">
      <w:pPr>
        <w:tabs>
          <w:tab w:val="left" w:pos="7500"/>
        </w:tabs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1857B8" w:rsidRDefault="001857B8" w:rsidP="001857B8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“SEGUNGA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VOTAÇÃO</w:t>
      </w:r>
      <w:r>
        <w:rPr>
          <w:rFonts w:ascii="Trebuchet MS" w:hAnsi="Trebuchet MS" w:cstheme="minorHAnsi"/>
          <w:b/>
          <w:bCs/>
          <w:u w:val="single"/>
        </w:rPr>
        <w:t>”</w:t>
      </w:r>
      <w:r w:rsidR="00B2401B">
        <w:rPr>
          <w:rFonts w:ascii="Trebuchet MS" w:hAnsi="Trebuchet MS" w:cstheme="minorHAnsi"/>
          <w:b/>
          <w:bCs/>
          <w:u w:val="single"/>
        </w:rPr>
        <w:t xml:space="preserve"> do Projeto de Lei n°2457</w:t>
      </w:r>
      <w:r w:rsidRPr="000010BD">
        <w:rPr>
          <w:rFonts w:ascii="Trebuchet MS" w:hAnsi="Trebuchet MS" w:cstheme="minorHAnsi"/>
          <w:b/>
          <w:bCs/>
          <w:u w:val="single"/>
        </w:rPr>
        <w:t>/19.</w:t>
      </w:r>
    </w:p>
    <w:p w:rsidR="00B2401B" w:rsidRDefault="00B2401B" w:rsidP="001857B8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0010BD" w:rsidRPr="000010BD" w:rsidRDefault="000010B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bookmarkStart w:id="0" w:name="_GoBack"/>
      <w:bookmarkEnd w:id="0"/>
    </w:p>
    <w:p w:rsidR="00F148D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B2401B" w:rsidRDefault="00B2401B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B2401B" w:rsidRPr="000010BD" w:rsidRDefault="00B2401B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156B73" w:rsidRPr="000010BD" w:rsidRDefault="00156B73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C93B06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2A3A5B" w:rsidRPr="000010BD">
        <w:rPr>
          <w:rFonts w:ascii="Trebuchet MS" w:hAnsi="Trebuchet MS" w:cstheme="minorHAnsi"/>
        </w:rPr>
        <w:t xml:space="preserve"> </w:t>
      </w:r>
      <w:r w:rsidR="00B2401B">
        <w:rPr>
          <w:rFonts w:ascii="Trebuchet MS" w:hAnsi="Trebuchet MS" w:cstheme="minorHAnsi"/>
        </w:rPr>
        <w:t>17</w:t>
      </w:r>
      <w:r w:rsidR="002200B6" w:rsidRPr="000010BD">
        <w:rPr>
          <w:rFonts w:ascii="Trebuchet MS" w:hAnsi="Trebuchet MS" w:cstheme="minorHAnsi"/>
        </w:rPr>
        <w:t xml:space="preserve"> de </w:t>
      </w:r>
      <w:r w:rsidR="00BB4195">
        <w:rPr>
          <w:rFonts w:ascii="Trebuchet MS" w:hAnsi="Trebuchet MS" w:cstheme="minorHAnsi"/>
        </w:rPr>
        <w:t>junho</w:t>
      </w:r>
      <w:r w:rsidR="003264CF" w:rsidRPr="000010BD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B2401B" w:rsidRDefault="00B2401B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2401B" w:rsidRPr="000010BD" w:rsidRDefault="00B2401B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63A2D" w:rsidRDefault="00B63A2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72E63" w:rsidRPr="000010BD" w:rsidRDefault="00572E6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8F" w:rsidRDefault="007F0A8F" w:rsidP="00F2794B">
      <w:r>
        <w:separator/>
      </w:r>
    </w:p>
  </w:endnote>
  <w:endnote w:type="continuationSeparator" w:id="0">
    <w:p w:rsidR="007F0A8F" w:rsidRDefault="007F0A8F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8F" w:rsidRDefault="007F0A8F" w:rsidP="00F2794B">
      <w:r>
        <w:separator/>
      </w:r>
    </w:p>
  </w:footnote>
  <w:footnote w:type="continuationSeparator" w:id="0">
    <w:p w:rsidR="007F0A8F" w:rsidRDefault="007F0A8F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6B73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D7CB6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5C8B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76ABF1B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A2CB-48C0-4337-9266-C8AB4A05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9</cp:revision>
  <cp:lastPrinted>2019-06-17T22:55:00Z</cp:lastPrinted>
  <dcterms:created xsi:type="dcterms:W3CDTF">2019-06-17T14:37:00Z</dcterms:created>
  <dcterms:modified xsi:type="dcterms:W3CDTF">2019-06-17T22:55:00Z</dcterms:modified>
</cp:coreProperties>
</file>